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1"/>
        <w:gridCol w:w="2268"/>
        <w:gridCol w:w="709"/>
        <w:gridCol w:w="1836"/>
        <w:gridCol w:w="459"/>
        <w:gridCol w:w="488"/>
        <w:gridCol w:w="477"/>
        <w:gridCol w:w="426"/>
        <w:gridCol w:w="567"/>
        <w:gridCol w:w="710"/>
        <w:gridCol w:w="567"/>
      </w:tblGrid>
      <w:tr w:rsidR="000F0021" w:rsidRPr="00375E86" w14:paraId="19BBD3BB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01D10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IDENTIFICACIÓN DE LA SNC</w:t>
            </w:r>
          </w:p>
        </w:tc>
      </w:tr>
      <w:tr w:rsidR="000F0021" w:rsidRPr="00375E86" w14:paraId="38AAF8AD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6618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detección de la SNC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8BE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Folio</w:t>
            </w:r>
          </w:p>
        </w:tc>
      </w:tr>
      <w:tr w:rsidR="000F0021" w:rsidRPr="00375E86" w14:paraId="145C3DD0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2D8B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E1F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E4EDF51" w14:textId="77777777" w:rsidTr="00F35574">
        <w:trPr>
          <w:trHeight w:val="439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C04E4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 la SNC:</w:t>
            </w:r>
          </w:p>
          <w:p w14:paraId="15147EBD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1EF8F5D" w14:textId="77777777" w:rsidTr="00F35574">
        <w:trPr>
          <w:trHeight w:val="710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A0B48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5E508F3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BC43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Área o puesto de detector de la SNC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41826AB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Proceso que genera la SNC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43458D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Nombre de quien registra la SNC</w:t>
            </w:r>
          </w:p>
        </w:tc>
      </w:tr>
      <w:tr w:rsidR="000F0021" w:rsidRPr="00375E86" w14:paraId="33DB3FC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2A59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3BE77AAE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3A5A4379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51801AD1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2A0EA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ALTERNATIVA(S) DE TRATAMIENTO PARA LA SNC</w:t>
            </w:r>
          </w:p>
        </w:tc>
      </w:tr>
      <w:tr w:rsidR="000F0021" w:rsidRPr="00375E86" w14:paraId="1BAD7385" w14:textId="77777777" w:rsidTr="00F35574">
        <w:trPr>
          <w:trHeight w:val="243"/>
          <w:jc w:val="center"/>
        </w:trPr>
        <w:tc>
          <w:tcPr>
            <w:tcW w:w="760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1A62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Acciones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00A02B6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Autorización</w:t>
            </w:r>
          </w:p>
        </w:tc>
      </w:tr>
      <w:tr w:rsidR="000F0021" w:rsidRPr="00375E86" w14:paraId="199C314B" w14:textId="77777777" w:rsidTr="00F35574">
        <w:trPr>
          <w:trHeight w:val="321"/>
          <w:jc w:val="center"/>
        </w:trPr>
        <w:tc>
          <w:tcPr>
            <w:tcW w:w="1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58723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Corrección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8E3C8A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Separación, Contención, Devolución, Suspensión </w:t>
            </w:r>
            <w:r w:rsidRPr="00CB5DDD">
              <w:rPr>
                <w:rFonts w:asciiTheme="minorHAnsi" w:hAnsiTheme="minorHAnsi" w:cs="Arial"/>
                <w:b/>
                <w:sz w:val="18"/>
                <w:szCs w:val="16"/>
              </w:rPr>
              <w:t>de productos y servicios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B5752B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Acción Correctiva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535CAFD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Información al Cliente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25D28DF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Concesión</w:t>
            </w:r>
          </w:p>
        </w:tc>
      </w:tr>
      <w:tr w:rsidR="000F0021" w:rsidRPr="00375E86" w14:paraId="2C5203DE" w14:textId="77777777" w:rsidTr="00F35574">
        <w:trPr>
          <w:trHeight w:val="141"/>
          <w:jc w:val="center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BBC7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561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0FF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24C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54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30B68C21" w14:textId="77777777" w:rsidTr="00F35574">
        <w:trPr>
          <w:trHeight w:val="315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B1C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del tratamiento:</w:t>
            </w:r>
          </w:p>
          <w:p w14:paraId="653B38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2BFD551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0D08069B" w14:textId="77777777" w:rsidTr="00F35574">
        <w:trPr>
          <w:trHeight w:val="1074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AA4F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7B4DA6C0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21E7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implementación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6E883B0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propuesta de cierre</w:t>
            </w:r>
          </w:p>
        </w:tc>
      </w:tr>
      <w:tr w:rsidR="000F0021" w:rsidRPr="00375E86" w14:paraId="0D2FFC8F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315E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A6C060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53475E96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F8AE6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VERIFICACIÓN PARA LA SNC</w:t>
            </w:r>
          </w:p>
        </w:tc>
      </w:tr>
      <w:tr w:rsidR="000F0021" w:rsidRPr="00375E86" w14:paraId="6CB98C70" w14:textId="77777777" w:rsidTr="00F35574">
        <w:trPr>
          <w:trHeight w:val="243"/>
          <w:jc w:val="center"/>
        </w:trPr>
        <w:tc>
          <w:tcPr>
            <w:tcW w:w="760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49108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Una vez corregido la SNC ¿Demuestra conformidad con los requisitos?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D95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AF8F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D4A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93A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2E233781" w14:textId="77777777" w:rsidTr="00F35574">
        <w:trPr>
          <w:trHeight w:val="321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DA0EC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Descripción del resultado de la verificación una vez corregido la SNC: </w:t>
            </w:r>
          </w:p>
        </w:tc>
      </w:tr>
      <w:tr w:rsidR="000F0021" w:rsidRPr="00375E86" w14:paraId="710F2461" w14:textId="77777777" w:rsidTr="00F35574">
        <w:trPr>
          <w:trHeight w:val="1058"/>
          <w:jc w:val="center"/>
        </w:trPr>
        <w:tc>
          <w:tcPr>
            <w:tcW w:w="9878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52B6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CB5DDD">
              <w:rPr>
                <w:rFonts w:asciiTheme="minorHAnsi" w:hAnsiTheme="minorHAnsi" w:cs="Arial"/>
                <w:sz w:val="18"/>
                <w:lang w:val="es-MX"/>
              </w:rPr>
              <w:t xml:space="preserve"> </w:t>
            </w:r>
          </w:p>
          <w:p w14:paraId="7F2FCD16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7DBB2AF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7262E0C7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56562023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411BC3A5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12D5E1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24808230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3F4364EB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39F3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verificación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5930C6B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cierre</w:t>
            </w:r>
          </w:p>
        </w:tc>
      </w:tr>
      <w:tr w:rsidR="000F0021" w:rsidRPr="00375E86" w14:paraId="29D51FF2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3657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6D739E7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62E5FE9C" w14:textId="77777777" w:rsidR="008E2C6A" w:rsidRDefault="008E2C6A" w:rsidP="000F0021">
      <w:pPr>
        <w:jc w:val="both"/>
      </w:pPr>
      <w:bookmarkStart w:id="0" w:name="_GoBack"/>
      <w:bookmarkEnd w:id="0"/>
    </w:p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6E80" w14:textId="77777777" w:rsidR="00D51D12" w:rsidRDefault="00D51D12" w:rsidP="00A57C44">
      <w:r>
        <w:separator/>
      </w:r>
    </w:p>
  </w:endnote>
  <w:endnote w:type="continuationSeparator" w:id="0">
    <w:p w14:paraId="12685A5A" w14:textId="77777777" w:rsidR="00D51D12" w:rsidRDefault="00D51D12" w:rsidP="00A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7"/>
      <w:gridCol w:w="3157"/>
      <w:gridCol w:w="3158"/>
    </w:tblGrid>
    <w:tr w:rsidR="000F0021" w:rsidRPr="00375E86" w14:paraId="45D25CCF" w14:textId="77777777" w:rsidTr="00F35574">
      <w:trPr>
        <w:trHeight w:val="152"/>
      </w:trPr>
      <w:tc>
        <w:tcPr>
          <w:tcW w:w="3157" w:type="dxa"/>
          <w:vAlign w:val="center"/>
        </w:tcPr>
        <w:p w14:paraId="6E9F70F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Fecha de emisión</w:t>
          </w:r>
          <w:r w:rsidRPr="00375E86">
            <w:rPr>
              <w:rFonts w:cs="Arial"/>
              <w:sz w:val="16"/>
              <w:szCs w:val="16"/>
            </w:rPr>
            <w:t>:</w:t>
          </w:r>
        </w:p>
        <w:p w14:paraId="75BC8DD6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  <w:lang w:val="pt-BR"/>
            </w:rPr>
          </w:pPr>
          <w:r w:rsidRPr="00375E86">
            <w:rPr>
              <w:rFonts w:cs="Arial"/>
              <w:sz w:val="16"/>
              <w:szCs w:val="16"/>
            </w:rPr>
            <w:t>20 de enero 2020</w:t>
          </w:r>
        </w:p>
      </w:tc>
      <w:tc>
        <w:tcPr>
          <w:tcW w:w="3157" w:type="dxa"/>
          <w:vAlign w:val="center"/>
        </w:tcPr>
        <w:p w14:paraId="5D9A454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Versión:</w:t>
          </w:r>
        </w:p>
        <w:p w14:paraId="025F817E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</w:rPr>
          </w:pPr>
          <w:r w:rsidRPr="00375E86">
            <w:rPr>
              <w:rFonts w:cs="Arial"/>
              <w:bCs/>
              <w:sz w:val="16"/>
              <w:szCs w:val="16"/>
            </w:rPr>
            <w:t>01</w:t>
          </w:r>
        </w:p>
      </w:tc>
      <w:tc>
        <w:tcPr>
          <w:tcW w:w="3158" w:type="dxa"/>
          <w:vAlign w:val="center"/>
        </w:tcPr>
        <w:p w14:paraId="24F77F10" w14:textId="77777777" w:rsidR="000F0021" w:rsidRPr="00375E86" w:rsidRDefault="000F0021" w:rsidP="000F0021">
          <w:pPr>
            <w:jc w:val="center"/>
            <w:rPr>
              <w:rFonts w:asciiTheme="minorHAnsi" w:hAnsiTheme="minorHAnsi"/>
              <w:lang w:val="es-ES"/>
            </w:rPr>
          </w:pP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Página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PAGE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 de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NUMPAGES 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</w:p>
      </w:tc>
    </w:tr>
  </w:tbl>
  <w:p w14:paraId="2547A56E" w14:textId="77777777" w:rsidR="000F0021" w:rsidRDefault="000F00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3770" w14:textId="77777777" w:rsidR="00D51D12" w:rsidRDefault="00D51D12" w:rsidP="00A57C44">
      <w:r>
        <w:separator/>
      </w:r>
    </w:p>
  </w:footnote>
  <w:footnote w:type="continuationSeparator" w:id="0">
    <w:p w14:paraId="5B7F1F3B" w14:textId="77777777" w:rsidR="00D51D12" w:rsidRDefault="00D51D12" w:rsidP="00A5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A57C44" w14:paraId="3E292B61" w14:textId="77777777" w:rsidTr="00F35574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5467BE8" w14:textId="197F306F" w:rsidR="00A57C44" w:rsidRDefault="00CB5DDD" w:rsidP="00A57C44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B9AE164" wp14:editId="5C0DCE5B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16489B08" w14:textId="420373D3" w:rsidR="00CB5DDD" w:rsidRPr="004E0DBE" w:rsidRDefault="00CB5DDD" w:rsidP="00CB5DD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7A704B2F" w14:textId="77777777" w:rsidR="00CB5DDD" w:rsidRPr="001A6AE2" w:rsidRDefault="00CB5DDD" w:rsidP="00CB5DD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71B4BFA6" w14:textId="520F04C5" w:rsidR="00A57C44" w:rsidRPr="00A55C5A" w:rsidRDefault="00CB5DDD" w:rsidP="00CB5DDD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REPORTE DE SALIDAS NO CONFORMES</w:t>
          </w:r>
        </w:p>
      </w:tc>
    </w:tr>
  </w:tbl>
  <w:p w14:paraId="4C720D9E" w14:textId="60EDF9F3" w:rsidR="00A57C44" w:rsidRPr="002A2230" w:rsidRDefault="00A57C44" w:rsidP="00A57C44">
    <w:pPr>
      <w:pStyle w:val="Encabezado"/>
      <w:rPr>
        <w:sz w:val="8"/>
        <w:szCs w:val="8"/>
      </w:rPr>
    </w:pPr>
  </w:p>
  <w:p w14:paraId="3BBB644D" w14:textId="77777777" w:rsidR="00A57C44" w:rsidRDefault="00A57C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44"/>
    <w:rsid w:val="000F0021"/>
    <w:rsid w:val="008E2C6A"/>
    <w:rsid w:val="00A57C44"/>
    <w:rsid w:val="00B468C1"/>
    <w:rsid w:val="00CB5DDD"/>
    <w:rsid w:val="00D51D12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91D7"/>
  <w15:chartTrackingRefBased/>
  <w15:docId w15:val="{F4120B81-78C4-4E9B-8E04-EC86CCB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7C44"/>
  </w:style>
  <w:style w:type="paragraph" w:styleId="Piedepgina">
    <w:name w:val="footer"/>
    <w:basedOn w:val="Normal"/>
    <w:link w:val="Piedepgina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Planeacion01</cp:lastModifiedBy>
  <cp:revision>3</cp:revision>
  <dcterms:created xsi:type="dcterms:W3CDTF">2020-10-22T20:01:00Z</dcterms:created>
  <dcterms:modified xsi:type="dcterms:W3CDTF">2020-10-28T17:01:00Z</dcterms:modified>
</cp:coreProperties>
</file>