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5156"/>
        <w:gridCol w:w="3118"/>
        <w:gridCol w:w="2381"/>
      </w:tblGrid>
      <w:tr w:rsidR="00742243" w:rsidRPr="001B16C8" w14:paraId="12C3480A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4A14E153" w14:textId="5E59790D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PROCESO:</w:t>
            </w:r>
          </w:p>
        </w:tc>
        <w:tc>
          <w:tcPr>
            <w:tcW w:w="5156" w:type="dxa"/>
          </w:tcPr>
          <w:p w14:paraId="1E14F8C2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97E885" w14:textId="69418B25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NÚMERO DE AUDITORIA INTERNA:</w:t>
            </w:r>
          </w:p>
        </w:tc>
        <w:tc>
          <w:tcPr>
            <w:tcW w:w="2381" w:type="dxa"/>
          </w:tcPr>
          <w:p w14:paraId="4FBFF914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</w:tr>
      <w:tr w:rsidR="00742243" w:rsidRPr="001B16C8" w14:paraId="3285EC95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68AF5DF4" w14:textId="0D22CEAF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UNIDAD ORGANIZACIONAL:</w:t>
            </w:r>
          </w:p>
        </w:tc>
        <w:tc>
          <w:tcPr>
            <w:tcW w:w="5156" w:type="dxa"/>
          </w:tcPr>
          <w:p w14:paraId="2AB44DEE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21E79B4" w14:textId="6A57BEA0" w:rsidR="00742243" w:rsidRPr="001B16C8" w:rsidRDefault="005B0EB0" w:rsidP="00742243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 DE EVALUACIÓN AL SITIO:</w:t>
            </w:r>
          </w:p>
        </w:tc>
        <w:tc>
          <w:tcPr>
            <w:tcW w:w="2381" w:type="dxa"/>
          </w:tcPr>
          <w:p w14:paraId="462FCADA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Día / mes / año</w:t>
            </w:r>
          </w:p>
        </w:tc>
      </w:tr>
      <w:tr w:rsidR="00C17B01" w:rsidRPr="001B16C8" w14:paraId="3BC3F5C8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56D1CC5F" w14:textId="0EECEFA2" w:rsidR="00C17B01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EQUIPO AUDITOR:</w:t>
            </w:r>
          </w:p>
        </w:tc>
        <w:tc>
          <w:tcPr>
            <w:tcW w:w="10655" w:type="dxa"/>
            <w:gridSpan w:val="3"/>
          </w:tcPr>
          <w:p w14:paraId="499A33D9" w14:textId="77777777" w:rsidR="00C17B01" w:rsidRPr="001B16C8" w:rsidRDefault="00742243" w:rsidP="00742243">
            <w:pPr>
              <w:pStyle w:val="Textoindependiente"/>
              <w:jc w:val="left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Nombres de los auditores internos (líder, interno y/o en entrenamiento) que llevaron a cabo la evaluación.</w:t>
            </w:r>
          </w:p>
        </w:tc>
      </w:tr>
    </w:tbl>
    <w:p w14:paraId="67B8CD59" w14:textId="77777777" w:rsidR="00C17B01" w:rsidRPr="001B16C8" w:rsidRDefault="00C17B01" w:rsidP="00FC286C">
      <w:pPr>
        <w:pStyle w:val="Textoindependiente"/>
        <w:rPr>
          <w:rFonts w:asciiTheme="minorHAnsi" w:hAnsiTheme="minorHAnsi"/>
          <w:sz w:val="16"/>
          <w:szCs w:val="16"/>
          <w:lang w:val="es-MX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695"/>
        <w:gridCol w:w="7438"/>
        <w:gridCol w:w="1133"/>
      </w:tblGrid>
      <w:tr w:rsidR="009A5F51" w:rsidRPr="001B16C8" w14:paraId="232C1620" w14:textId="77777777" w:rsidTr="009A5F51">
        <w:trPr>
          <w:trHeight w:val="20"/>
          <w:tblHeader/>
        </w:trPr>
        <w:tc>
          <w:tcPr>
            <w:tcW w:w="1882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37AACB6A" w14:textId="7B169BF9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REQUISITO DE NORMA</w:t>
            </w:r>
          </w:p>
        </w:tc>
        <w:tc>
          <w:tcPr>
            <w:tcW w:w="2706" w:type="pct"/>
            <w:shd w:val="clear" w:color="000000" w:fill="D9D9D9"/>
            <w:noWrap/>
            <w:vAlign w:val="center"/>
            <w:hideMark/>
          </w:tcPr>
          <w:p w14:paraId="2E4A738E" w14:textId="6B2BEE37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EVIDENCIA DE AUDITORIA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793FE473" w14:textId="3D58F63C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HALLAZGO</w:t>
            </w:r>
          </w:p>
        </w:tc>
      </w:tr>
      <w:tr w:rsidR="009A5F51" w:rsidRPr="001B16C8" w14:paraId="396CA414" w14:textId="77777777" w:rsidTr="009A5F51">
        <w:trPr>
          <w:trHeight w:val="20"/>
          <w:tblHeader/>
        </w:trPr>
        <w:tc>
          <w:tcPr>
            <w:tcW w:w="1882" w:type="pct"/>
            <w:gridSpan w:val="2"/>
            <w:vMerge/>
            <w:vAlign w:val="center"/>
            <w:hideMark/>
          </w:tcPr>
          <w:p w14:paraId="6D599753" w14:textId="77777777" w:rsidR="009A5F51" w:rsidRPr="001B16C8" w:rsidRDefault="009A5F5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000000" w:fill="D9D9D9"/>
            <w:noWrap/>
            <w:vAlign w:val="center"/>
            <w:hideMark/>
          </w:tcPr>
          <w:p w14:paraId="210F32DB" w14:textId="12E59AD9" w:rsidR="009A5F51" w:rsidRPr="001B16C8" w:rsidRDefault="005B0EB0" w:rsidP="00FA71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VERBAL / INFORMACIÓN DOCUMENTADA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F1EBE05" w14:textId="6EA5D7B0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 / OM / O / NC</w:t>
            </w:r>
          </w:p>
        </w:tc>
      </w:tr>
      <w:tr w:rsidR="009A5F51" w:rsidRPr="001B16C8" w14:paraId="6E8F575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7DF5A13" w14:textId="09DE8269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 CONTEXTO DE LA ORGANIZACIÓN</w:t>
            </w:r>
          </w:p>
        </w:tc>
      </w:tr>
      <w:tr w:rsidR="009A5F51" w:rsidRPr="001B16C8" w14:paraId="4650E1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C1615D9" w14:textId="333BEC6E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4.1 COMPRENSIÓN DE LA ORGANIZACIÓN Y DE SU CONTEXTO</w:t>
            </w:r>
          </w:p>
        </w:tc>
      </w:tr>
      <w:tr w:rsidR="009A5F51" w:rsidRPr="001B16C8" w14:paraId="6D67824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7EF6EE3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Tiene en cuenta las cuestiones internas y externas pertinentes para su dirección y propósito y que pueden afectar su capacidad para la obtención de resultados.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77DD2A8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2F82BA86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53A6CAA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4F93BC4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6FD0946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y revisión de la información sobre las cuestiones externas e internas.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459A077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D6DCD80" w14:textId="31D8026C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87159EE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558EFA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1ABC2B1" w14:textId="7CC1637F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4.2 COMPRENSIÓN DE LAS NECESIDADES Y EXPECTATIVAS DE LAS PARTES INTERESADAS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</w:tr>
      <w:tr w:rsidR="009A5F51" w:rsidRPr="001B16C8" w14:paraId="112F093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EE63C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Tiene claro cuáles son las partes interesadas y los requisitos de las mismas que son pertinentes al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776DD81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61C5C47" w14:textId="46E1A481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90CF565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40CD515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8187E7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y revisión de la información sobre las cuestiones externas e internas.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8478B9A" w14:textId="77777777" w:rsidR="009A5F51" w:rsidRPr="001B16C8" w:rsidRDefault="009A5F51" w:rsidP="00FA7176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BC34EE3" w14:textId="5970B657" w:rsidR="009A5F51" w:rsidRPr="001B16C8" w:rsidRDefault="009A5F51" w:rsidP="00FA7176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EB6404B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5617A3F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1FB562A0" w14:textId="4B0BDEAF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4.3 DETERMINACIÓN DEL ALCANCE DEL SGC.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</w:tcPr>
          <w:p w14:paraId="0C955192" w14:textId="77777777" w:rsidR="009A5F51" w:rsidRPr="001B16C8" w:rsidRDefault="009A5F51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766FF6A" w14:textId="77777777" w:rsidR="009A5F51" w:rsidRPr="001B16C8" w:rsidRDefault="009A5F51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696C69C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79B9C9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límites y la aplicabilidad del SGC para establecer el alcance.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7D29D81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05F11923" w14:textId="540FFA66" w:rsidR="009A5F51" w:rsidRPr="001B16C8" w:rsidRDefault="009A5F51" w:rsidP="00FA7176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D5DFAD5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351C7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F241F6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Teniendo en cuenta, las cuestiones internas y externas, los requisitos de las partes interesadas, los productos y/o servicios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7D4F61A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FF214E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51859A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6DEAC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A90BF6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Aplica todos los requisitos según el alcance determinado de su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E0B3CD6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029D1F5" w14:textId="4E8EDFC4" w:rsidR="00CB64B8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1F68735B" w14:textId="0406103F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51E2B40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3C596F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0D4946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alcance está disponible y se mantiene como información documentada.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64F2C63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667F1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525BCB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7F410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E3D5D7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alcance establece los tipos de productos y servicios cubiertos, y proporciona la justificación para cualquier requisito de esta norma que la organización determine que no es aplicable para su alcance.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3369E7A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16A93D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B6CA6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CDBC58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5FEDCC08" w14:textId="536A9640" w:rsidR="009A5F51" w:rsidRPr="005B0EB0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B0EB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4.4 SGC Y SUS PROCESOS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  <w:hideMark/>
          </w:tcPr>
          <w:p w14:paraId="40B934BC" w14:textId="77777777" w:rsidR="009A5F51" w:rsidRPr="001B16C8" w:rsidRDefault="009A5F51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1C28E45E" w14:textId="77777777" w:rsidR="009A5F51" w:rsidRPr="001B16C8" w:rsidRDefault="009A5F51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607AAC2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BF5FC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establece, implementa y mantiene un SGC, incluyendo los procesos necesarios y sus interacciones de acuerdo con los requisitos de la norma ISO 9001:2015.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ACA06A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36EC2D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EE1FFFB" w14:textId="5A2B463B" w:rsidR="0003247C" w:rsidRPr="001B16C8" w:rsidRDefault="009A5F51" w:rsidP="00CB64B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F260E68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2039DE5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FCD4C9C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200BE3C" w14:textId="77777777" w:rsidR="009A5F51" w:rsidRPr="001B16C8" w:rsidRDefault="009A5F51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18EDB2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B79471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D2B427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determinado los procesos necesarios en el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FA19C8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5FFDEC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413824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05608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6A915C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determinado las entradas requeridas y las salidas esperas, la secuencia e interacción de los procesos, los métodos y criterios por aplicar incluyendo seguimiento, mediciones e indicadores, los recursos necesarios para los procesos y la asignación de responsables y supervisores para estos procesos.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B50D4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FCBD13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925CBB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CA2B0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B542F1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mantiene información documentada para el apoyo de sus procesos y conserva la información documentada para tener la confianza que los procesos se realizan según lo planificado.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9EA93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4.4.2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5CCDACF8" w14:textId="49323214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717CB6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982FA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3E2A93A" w14:textId="64000DC5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lastRenderedPageBreak/>
              <w:t>5. LIDERAZGO</w:t>
            </w:r>
          </w:p>
        </w:tc>
      </w:tr>
      <w:tr w:rsidR="009A5F51" w:rsidRPr="001B16C8" w14:paraId="5C375FF1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0D87CC6" w14:textId="058A7054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5.1 LIDERAZGO Y COMPROMISO</w:t>
            </w:r>
          </w:p>
        </w:tc>
      </w:tr>
      <w:tr w:rsidR="009A5F51" w:rsidRPr="001B16C8" w14:paraId="020E51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3687A3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de la organización demuestra liderazgo y compromiso, asumiendo responsabilidades y obligaciones con relación a la eficacia del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A266042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5.1 </w:t>
            </w:r>
          </w:p>
          <w:p w14:paraId="5D47A5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131CC7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52222DC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 </w:t>
            </w:r>
          </w:p>
          <w:p w14:paraId="0442BBB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F27B9C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741AF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A61DE8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Establece la política de calidad y los objetivos de la calidad para el SGC y que estos sean compatibles con el contexto y la dirección estratégica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7A3B7D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ED0A42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537097F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85D16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03C2B2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la integración de los requisitos del SGC en los procesos de negocio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518AA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6412E0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D901BC3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AA1D45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4BFDDF2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Promueve el uso de enfoque a procesos y el pensamiento basado en riesgos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FB2723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BD497F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5D800C2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0995E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D5BDA7B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los recursos necesarios para 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7D9887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F54E04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62D9DBF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346D91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DC9BABB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Comunica la importancia de una gestión de la calidad eficaz y conforme con los requisitos del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0D67A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04E7C1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DFA381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169070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00348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que el SGC logre los resultados previstos.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90548D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AC730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6A1348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0A8899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5400F5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compromete, dirige y apoya al personal para contribuir a la eficacia del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598FDA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947E9D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E2AA3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48DEB9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CB2897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Promueve la mejora continua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8509BD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778038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22C9CF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B859A7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395085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Apoya otro roles pertinentes a la dirección, demuestra su liderazgo en la forma en la que aplique a sus áreas de responsabilidad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76D68F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B61900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8DEEF0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A48045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F83B1C8" w14:textId="509AADF7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5.1.2 ENFOQUE AL CLIENTE</w:t>
            </w:r>
          </w:p>
        </w:tc>
      </w:tr>
      <w:tr w:rsidR="009A5F51" w:rsidRPr="001B16C8" w14:paraId="2C81251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DC8B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Demuestra liderazgo y compromiso con respecto al enfoque del cliente asegurándose que se determinan, se comprenden y se cumplen los requisitos del cliente y los requisitos legales a que aplique la organización.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2E54E2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5.1.2 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5FFF8530" w14:textId="25B811A5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8A5678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E6F88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177EF8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considera los riesgos y oportunidades que pueden afectar a la conformidad de los productos y servicios y a la capacidad de aumentar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12C7BD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297955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C48E0D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A4A8E1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D8BA5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Mantiene el enfoque en el aumento de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270918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38B317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DF6A5F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740C80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5939BE27" w14:textId="71D9C977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5.2 POLÍTICA</w:t>
            </w:r>
          </w:p>
        </w:tc>
      </w:tr>
      <w:tr w:rsidR="009A5F51" w:rsidRPr="001B16C8" w14:paraId="1B09417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B471AB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establece e implementa una política de la calidad que sea apropiada al propósito y contexto de la organización y apoye su dirección estratégica.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61D9050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61E75F4B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43FB4D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C98EB8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D22711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política de calidad proporciona un marco de referencia para el establecimiento de los objetivos de la calidad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D5A466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B4C4B6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8F510F9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70E50F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90C0C3" w14:textId="3E6CDAB6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política incluye el compromiso de cumplir los requisitos aplicables y de mejorar continuamente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93FB22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BA2A70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9EDE8F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F105A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0B46329D" w14:textId="2D2A67E2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5.2.2 COMUNICACIÓN DE LA POLÍTICA DE CALIDAD</w:t>
            </w:r>
          </w:p>
        </w:tc>
      </w:tr>
      <w:tr w:rsidR="009A5F51" w:rsidRPr="001B16C8" w14:paraId="14CE5EB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1743834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encuentra disponible y se mantiene como información documentada.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729CFF0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AB8DD62" w14:textId="21899B65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111D969" w14:textId="77777777" w:rsidR="009A5F51" w:rsidRPr="001B16C8" w:rsidRDefault="009A5F51" w:rsidP="003D4D16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CB33A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C13AC6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comunica, entiende y aplica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9CAC2A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29AD14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685B11E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1955B3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689218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Está disponible para las partes interesadas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5D7F0B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839761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7333C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42CB3AE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39D825BE" w14:textId="05C93ED3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5.3 ROLES, RESPONSABILIDADES Y AUTORIDADES EN LA ORGANIZACIÓN.</w:t>
            </w:r>
          </w:p>
        </w:tc>
      </w:tr>
      <w:tr w:rsidR="009A5F51" w:rsidRPr="001B16C8" w14:paraId="4FE7861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F5E2E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se asegura de la asignación de responsabilidades y autoridades para los roles pertinentes se comunican y se entiendan.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410E260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618696C" w14:textId="371B2ADD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19120D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27A4977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0538A2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47C3D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00FA8F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están generando y proporcionando las salidas previstas y que se promueve en enfoque al cliente en toda la organización-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3D22E0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13C86A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A06A07D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3EB80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B31B0B4" w14:textId="7255265B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informa a la alta dirección sobre el desempeño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y sobre las oportunidades de mejora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C54C4C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B0EDD6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45014E8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8352E4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426199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se asegura que la integridad del sistema se mantiene aun y cuando se planifican e implementan cambios.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4B183A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914CC4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DEC95A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F6AC2A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B3D7679" w14:textId="6DB4E071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 PLANIFICACIÓN</w:t>
            </w:r>
          </w:p>
        </w:tc>
      </w:tr>
      <w:tr w:rsidR="009A5F51" w:rsidRPr="001B16C8" w14:paraId="032342A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537A78A" w14:textId="329DA4BE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6.1 ACCIONES PARA ABORDAR RIESGOS Y OPORTUNIDADES.  </w:t>
            </w:r>
          </w:p>
        </w:tc>
      </w:tr>
      <w:tr w:rsidR="009A5F51" w:rsidRPr="001B16C8" w14:paraId="17605D4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AC01119" w14:textId="62FEB32C" w:rsidR="009A5F51" w:rsidRPr="001B16C8" w:rsidRDefault="009A5F51" w:rsidP="00CF40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los riesgos y oportunidades necesarios a abordar con el fin de asegurar que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pueda lograr sus resultados previstos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55CDA88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63853E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9F84744" w14:textId="28482A77" w:rsidR="009A5F51" w:rsidRPr="001B16C8" w:rsidRDefault="009A5F51" w:rsidP="00811BC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44D3074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ECBB15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0A08AA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6E76FF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Tiene en cuenta los riesgos y oportunidades con el fin de aumentar los efectos deseables; prevenir o reducir efectos no deseados y lograr la mejora continua.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7C03F22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542EFB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F31CB0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3611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F3956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las acciones para abordar estos riesgos y oportunidades.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0B7C332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4C83E2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2C03BF93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6D9379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4F77E7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4C3C2F" w14:textId="284BC3FC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la manera de integrar e implementar las acciones en sus procesos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EAD8CCC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2FF510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7D3D74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EFDCD0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5BA63E1" w14:textId="77777777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Evalúa la eficacia de las acciones para abordar los riesgos.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A969CBC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F07A4A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34451A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05013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9AFA9C9" w14:textId="77777777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acciones tomadas son proporcionales al impacto potencial de la conformidad  de los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31163DB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D30883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9E7C1D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239BF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A0BA0C6" w14:textId="17619C05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6.2 OBJETIVOS DE LA CALIDAD Y PLANIFICACIÓN PARA LOGRARLOS.</w:t>
            </w:r>
          </w:p>
        </w:tc>
      </w:tr>
      <w:tr w:rsidR="009A5F51" w:rsidRPr="001B16C8" w14:paraId="0A81F48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22B92E" w14:textId="0E1D78B4" w:rsidR="009A5F51" w:rsidRPr="001B16C8" w:rsidRDefault="009A5F51" w:rsidP="00C02C3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establecido objetivos de la calidad para las funciones y niveles pertinentes y los procesos necesarios para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F26F5E0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54B355E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EF2B230" w14:textId="7391EA53" w:rsidR="009A5F51" w:rsidRPr="001B16C8" w:rsidRDefault="009A5F51" w:rsidP="00811BCA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FAADBA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8B8F45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DD0A50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68E0FB2" w14:textId="77777777" w:rsidR="009A5F51" w:rsidRPr="001B16C8" w:rsidRDefault="009A5F51" w:rsidP="00C02C3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coherentes con la política de calidad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2FCEBCC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BEE933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A91FE2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BB7DD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8576BC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medibles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3CCED5FC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5F407D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DDD1D5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0ABB4D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1D7051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Tienen en cuenta los requisitos aplicables 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0EAD305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BAE18D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0FCE36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9FF4A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645633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pertinentes para la conformidad de los productos y servicios y para el aumento de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FC026B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4F58E6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B64BC7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DC30DE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D79A46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les da seguimiento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EA5C9CE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93BC65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535D898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A0F4E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EF8D96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comunican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BB8AB04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685A2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BCBCB9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EE393C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7E0FB45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actualizan según corresponda.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D14515F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F82720B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A5DE33E" w14:textId="77777777" w:rsidR="009A5F51" w:rsidRPr="001B16C8" w:rsidRDefault="009A5F51" w:rsidP="002716C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20B907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A9BD85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mantienen como información documentada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9D86AEF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E8B47EF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053986E" w14:textId="77777777" w:rsidR="009A5F51" w:rsidRPr="001B16C8" w:rsidRDefault="009A5F51" w:rsidP="002716C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FA3AD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0B33E7C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como lograr sus objetivos de la calidad determinando que se va a hacer; que recursos se requieren; quien será responsable; cuando finalizara y como se evalúan los resultados.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27711FE6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92E9A50" w14:textId="77777777" w:rsidR="009A5F51" w:rsidRPr="001B16C8" w:rsidRDefault="009A5F51" w:rsidP="009127A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BE2C706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83AAE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BAF7E0E" w14:textId="400718F5" w:rsidR="009A5F51" w:rsidRPr="001B16C8" w:rsidRDefault="009A5F51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6.3 PLANIFICACIÓN DE LOS CAMBIOS</w:t>
            </w:r>
          </w:p>
        </w:tc>
      </w:tr>
      <w:tr w:rsidR="009A5F51" w:rsidRPr="001B16C8" w14:paraId="5BE94A8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440A5F5" w14:textId="6A251C74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hay necesidad de cambios, estos se lleva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n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 cabo de manera planificada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3F2B5E67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DD16A4F" w14:textId="3FD75CDA" w:rsidR="009A5F51" w:rsidRPr="001B16C8" w:rsidRDefault="009A5F51" w:rsidP="008B3B5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65E8512F" w14:textId="77777777" w:rsidR="009A5F51" w:rsidRPr="001B16C8" w:rsidRDefault="009A5F51" w:rsidP="008B3B5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1C7F54EA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8A02E4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DC2B3B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 determinar la necesidad de cambio la organización considera; el propósito de los cambios, así como las consecuencias, la integridad del sistema, la disponibilidad de recursos y la asignación de responsabilidades.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C732D48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99CFB7F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6916E6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18A080" w14:textId="77777777" w:rsidTr="005B0EB0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241C2087" w14:textId="4350E733" w:rsidR="009A5F51" w:rsidRPr="001B16C8" w:rsidRDefault="005B0EB0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 APOYO</w:t>
            </w:r>
          </w:p>
        </w:tc>
      </w:tr>
      <w:tr w:rsidR="009A5F51" w:rsidRPr="001B16C8" w14:paraId="7092EA0E" w14:textId="77777777" w:rsidTr="005B0EB0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59D236F3" w14:textId="69D85240" w:rsidR="009A5F51" w:rsidRPr="001B16C8" w:rsidRDefault="005B0EB0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7.1 RECURSOS</w:t>
            </w:r>
          </w:p>
        </w:tc>
      </w:tr>
      <w:tr w:rsidR="009A5F51" w:rsidRPr="001B16C8" w14:paraId="4988169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F2A1CDC" w14:textId="13967029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y proporcionan los recursos necesarios para el establecimiento, implementación y, mantenimiento y mejora continua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DA214D7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6E064BA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C2106F0" w14:textId="77777777" w:rsidR="009A5F51" w:rsidRPr="001B16C8" w:rsidRDefault="009A5F51" w:rsidP="008B3B5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5A13ED6B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3857C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4D8385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las capacidades y limitaciones de los recursos internos existentes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5F70B84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181CEF3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BED0DD5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7DDBD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C8C5E5C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lo que se necesita obtener de los proveedores externos.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00CCCEF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61EBAA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3EC4E20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71C4A73" w14:textId="77777777" w:rsidTr="009A5F5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667CC7A" w14:textId="77777777" w:rsidR="009A5F51" w:rsidRPr="001B16C8" w:rsidRDefault="009A5F51" w:rsidP="00C90B83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Personas</w:t>
            </w:r>
          </w:p>
        </w:tc>
      </w:tr>
      <w:tr w:rsidR="009A5F51" w:rsidRPr="001B16C8" w14:paraId="0A88799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360E75C" w14:textId="42E8DDAF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 y proporciona el personal necesario para: la implementación eficaz de su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y para la operación y control de sus procesos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987623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EF8DBA8" w14:textId="4411E3D9" w:rsidR="009A5F51" w:rsidRPr="001B16C8" w:rsidRDefault="009A5F51" w:rsidP="00E95B7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0F85AF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A76B9C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0AE8395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Infraestructura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1FAB529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A04AB0D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02304AA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77FDA34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7C3220D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Se determina, proporciona y mantiene la infraestructura </w:t>
            </w: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para la operación de los procesos y lograr la conformidad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3FE1D45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7.1.3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6B5C405" w14:textId="7D5ECEB3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2DD97F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3FCD460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86D6881" w14:textId="09F0285F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Ambiente para la </w:t>
            </w:r>
            <w:r w:rsidR="00D624AB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adecuada </w:t>
            </w: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operación de los proceso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84EFFFE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9BF9908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5E6ECC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787A0F5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1034930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Se determina, proporciona y mantiene el ambiente necesario para la operación de los procesos y lograr la conformidad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61B9273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7.1.4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0F03E73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B989ADF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3003D33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DAC3F05" w14:textId="5D497DD5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Recursos de seguimiento y medición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3FA93BC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F0262F2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99ABAFA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0FD10B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DCB19B6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 y proporciona los recursos necesarios para asegurarse de la validez de los resultados al verificar la conformidad.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3A61317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7.1.5.1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5372721" w14:textId="4D85D8A8" w:rsidR="009A5F51" w:rsidRPr="001B16C8" w:rsidRDefault="009A5F51" w:rsidP="00DA1CC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FE50BA9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166AEDC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777DAE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los recursos proporcionados son apropiados para el tipo de actividad de seguimiento y se mantienen para asegurarse de la idoneidad continua para su propósito.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C16C61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0BAFE5C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0BCCF55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58F8A58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300B5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conserva información documentada como evidencia de que los recursos de seguimiento y medición son idóneos para su propósito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12EBBC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8E59DB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BE0AE6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0A3F6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EBB4582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Trazabilidad de las mediciones</w:t>
            </w:r>
          </w:p>
        </w:tc>
        <w:tc>
          <w:tcPr>
            <w:tcW w:w="253" w:type="pct"/>
            <w:shd w:val="clear" w:color="000000" w:fill="FFFFFF"/>
            <w:noWrap/>
            <w:vAlign w:val="center"/>
          </w:tcPr>
          <w:p w14:paraId="01666984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0EAA5E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4EB4431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3A13A78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D3CF8C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equipo de medición se calibra y se verifica a patrones de medición internacionales y la base de calibración o verificación se conserva como información documentada.</w:t>
            </w:r>
          </w:p>
        </w:tc>
        <w:tc>
          <w:tcPr>
            <w:tcW w:w="253" w:type="pct"/>
            <w:vMerge w:val="restart"/>
            <w:shd w:val="clear" w:color="000000" w:fill="FFFFFF"/>
            <w:noWrap/>
            <w:vAlign w:val="center"/>
            <w:hideMark/>
          </w:tcPr>
          <w:p w14:paraId="77203DB5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7.1.5.2</w:t>
            </w:r>
          </w:p>
          <w:p w14:paraId="2AEC460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318D87A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B35A25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73371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4CF22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El equipo de medición se identifica para determinar su estado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1F26C8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C395C6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9A45C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FE175D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B151A6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protege contra ajustes, daños o deterioro que pudiera invalidar el estado de la calibración y los resultados de la medición.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3A2282C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EEC0283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F29565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D03E38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7734C3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si la validez de los resultados previos se ha visto afectada de manera adversa cuando el equipo de medición se considere no apto para su propósito previsto, y toma acciones de ser necesario.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D40BFC2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809827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FDFEFEB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AC68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93CDE7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Conocimiento de la organización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F2EE04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45E0ED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76BC68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89024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D39DA04" w14:textId="77777777" w:rsidR="009A5F51" w:rsidRPr="001B16C8" w:rsidRDefault="009A5F51" w:rsidP="008D79F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Determina los conocimientos necesarios para la operación de sus procesos y lograr la conformidad de los productos y servicios,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F6DCBB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7.1.6 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B02E5AB" w14:textId="22D5938D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31C61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A20951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42A025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Estos conocimientos se mantienen y están a disposición en la medida que sean necesarios.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AA795B2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A26B751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A53563F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43840C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F0463E7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sus conocimientos actuales y determina como adquirir conocimientos adicionales necesarios y actualizaciones requeridas.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67978DF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D1EE8B1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5D1946F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67CE1E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6D195BE5" w14:textId="473F91EB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7.2 COMPETENCIA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00E73EFB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22E1B6C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35B31D0" w14:textId="6680FB68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 determinado la competencia de las personas que llevan a cabo un trabajo que puede afectar al desempeño y la eficiencia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C92C07E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148DEEF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2414CF0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4D56DE7D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8A23BED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FC9A9E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82D0B24" w14:textId="39A1A0F1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personas son competentes, basándose  en su educación, formación o experiencia laboral.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31135AE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645004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028296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D1E5C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6875642" w14:textId="77777777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toman acciones para adquirir la competencia y se evalúan la eficacia de las acciones.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105184A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B81A187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71E9F4C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0FC8D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B68BB7E" w14:textId="77777777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conserva información documentada como evidencia de la competencia.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BED8D17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34A8DA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E29723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47A51C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3992C5C" w14:textId="2ED58EF5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7.3 TOMA DE CONCIENCIA</w:t>
            </w:r>
          </w:p>
        </w:tc>
      </w:tr>
      <w:tr w:rsidR="009A5F51" w:rsidRPr="001B16C8" w14:paraId="1C5991D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595D4EE" w14:textId="6BCA2B25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las personas que trabajan bajo el control de la organización tomen conciencia acerca de: la política y los objetivos de la calidad, su contribución a la eficacia del SGC los beneficios de una mejora de su desempeño y lo que implica el incumplimiento de los requisitos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1652F3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68C2E82D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851FCBD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70F79C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33C9AE8" w14:textId="39D47559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7.4 COMUNICACIÓN</w:t>
            </w:r>
          </w:p>
        </w:tc>
      </w:tr>
      <w:tr w:rsidR="009A5F51" w:rsidRPr="001B16C8" w14:paraId="7F677D1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7C02D78" w14:textId="20D83B85" w:rsidR="009A5F51" w:rsidRPr="001B16C8" w:rsidRDefault="009A5F51" w:rsidP="00EB66F5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las comunicaciones internas y externas pertinentes al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que incluyen que comunicar; cuando comunicar; a quien comunicar; como comunicar y quien comunica.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9D54CC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B2ABD0C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A343A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35E6072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037AFC1" w14:textId="62160B9B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7.5. INFORMACIÓN DOCUMENTADA</w:t>
            </w:r>
          </w:p>
        </w:tc>
      </w:tr>
      <w:tr w:rsidR="009A5F51" w:rsidRPr="001B16C8" w14:paraId="132F078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6A6CD61" w14:textId="249FA2AF" w:rsidR="009A5F51" w:rsidRPr="001B16C8" w:rsidRDefault="009A5F51" w:rsidP="002B5E64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incluye la información documentada requerida por ISO 9001:2015  y aquella determinada por la organizaci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ón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como necesaria para 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asegurar su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eficacia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21E586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7.5.1 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76EECA5" w14:textId="768A5EFD" w:rsidR="009A5F51" w:rsidRPr="001B16C8" w:rsidRDefault="009A5F51" w:rsidP="009A5F5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15793ACE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D1A18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5D4E5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E4051BC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Creación y actualización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48C59A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758835C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9B4278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2E4C32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99359D1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de crear y actualizar la información documentada se asegura de que tenga la identificación y descripción ( título, fechas),  el formato  (versión y gráficos)y los medios de soporte ( electrónico o papel); la revisión y aprobación (firmas) con respecto a la convivencia y adecuación.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E96438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1CABC26D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44E822E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9E3433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D1E871B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Control de la información documentada (ID)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731E08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1F7FDDC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76C1EB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B8FB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E97AFE2" w14:textId="77777777" w:rsidR="009A5F51" w:rsidRPr="001B16C8" w:rsidRDefault="009A5F51" w:rsidP="00EB66F5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está disponible y es idónea para su uso, donde y cuando se necesita.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C4375CD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7.5.3.1</w:t>
            </w:r>
          </w:p>
          <w:p w14:paraId="630B0752" w14:textId="77777777" w:rsidR="009A5F51" w:rsidRPr="001B16C8" w:rsidRDefault="009A5F51" w:rsidP="00815CF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924CA6D" w14:textId="356AF6CA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5376982E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D0DCA1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E9DA7F8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está protegida adecuadamente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141C509" w14:textId="77777777" w:rsidR="009A5F51" w:rsidRPr="001B16C8" w:rsidRDefault="009A5F51" w:rsidP="00815CF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330D25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025F45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7C938D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50E76BF" w14:textId="7717D095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controles de la ID aborda las actividades de distribución, acceso, recuperación y uso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6EE658A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7.5.3.2</w:t>
            </w:r>
          </w:p>
          <w:p w14:paraId="22BA250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FB8167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4428A87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F37001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D960A68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Almacenamiento y preservación (legibilidad)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001A3F7B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A02035D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A47CAAD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D5BB46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C0A63B7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Control de cambios (versiones)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35A0712C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7226B0A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E715878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13D5E0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224D831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Conservación y disposición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A86A48B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A63530B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75B213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934CA4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A4C947F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de origen externo, necesaria para los procesos, se identifica y controla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6E9AC33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D7FCEC3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B2BC51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B0F97D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942396D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conservada se protege contra modificaciones no intencionadas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CA1E6AF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A1BAA7B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268018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31A87E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0421B36" w14:textId="52D2509C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 OPERACIÓN</w:t>
            </w:r>
          </w:p>
        </w:tc>
      </w:tr>
      <w:tr w:rsidR="009A5F51" w:rsidRPr="001B16C8" w14:paraId="309450FD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2BDBDBD2" w14:textId="56FC0AE6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8.1 PLANIFICACIÓN Y CONTROL OPERACIONAL</w:t>
            </w:r>
          </w:p>
        </w:tc>
        <w:tc>
          <w:tcPr>
            <w:tcW w:w="412" w:type="pct"/>
            <w:shd w:val="clear" w:color="000000" w:fill="D9D9D9"/>
            <w:noWrap/>
            <w:vAlign w:val="center"/>
          </w:tcPr>
          <w:p w14:paraId="2C8CCCAA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EDA88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4F3D715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necesarios para cumplir los requisitos para la provisión de productos y servicios e implementar acciones para abordar los riesgos son planificados, implementados y controlados.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98F28AA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BAF1350" w14:textId="638A65FE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 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684C731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771A72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0B57CB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planificación es adecuada para las operaciones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D7D425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9667AE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B863A2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3143E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E26A430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cambios planificados son controlados y se revisan las consecuencias de los cambios no previstos y se toman acciones para mitigar cualquier efecto adverso.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B75AC8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C690193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36E3D44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F291A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805D10C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contratados externamente están controlados (8.4)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231B00C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73B8B6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6006D3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ECF4E32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5CCAE565" w14:textId="56CED8E8" w:rsidR="009A5F51" w:rsidRPr="001B16C8" w:rsidRDefault="009A5F51" w:rsidP="00CB0390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8.2 REQUISITOS PARA LOS PRODUCTOS Y SERVICIOS.</w:t>
            </w:r>
          </w:p>
        </w:tc>
      </w:tr>
      <w:tr w:rsidR="009A5F51" w:rsidRPr="001B16C8" w14:paraId="67CB8F8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F7D3B2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Comunicación con el cliente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B810D22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60E1B767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E45D364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07BB0E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4DEC9D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le proporciona información relativa a los productos y servicios, tratando consultas, contratos, pedidos o cambios.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37AE9D9" w14:textId="77777777" w:rsidR="009A5F51" w:rsidRPr="001B16C8" w:rsidRDefault="009A5F51" w:rsidP="000C66B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8.2.1</w:t>
            </w:r>
          </w:p>
          <w:p w14:paraId="2D6A071F" w14:textId="77777777" w:rsidR="009A5F51" w:rsidRPr="001B16C8" w:rsidRDefault="009A5F51" w:rsidP="00C90B8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A98174A" w14:textId="4F77AD78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7C23517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415EF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3FAB26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obtiene información por parte del cliente, relativa a los productos y servicios, incluyendo quejas.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995A10E" w14:textId="77777777" w:rsidR="009A5F51" w:rsidRPr="001B16C8" w:rsidRDefault="009A5F51" w:rsidP="00C90B8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C505E2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239676B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76AB0E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9E4330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Como se manipula o controla la propiedad del cliente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287119F" w14:textId="77777777" w:rsidR="009A5F51" w:rsidRPr="001B16C8" w:rsidRDefault="009A5F51" w:rsidP="00C90B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2BBFEC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12A7927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0E90B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48D0269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Requisitos específicos para las acciones de contingencia cuando sea aplicable.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0A27D8A" w14:textId="77777777" w:rsidR="009A5F51" w:rsidRPr="001B16C8" w:rsidRDefault="009A5F51" w:rsidP="00C90B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4B6F9A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A94C321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1E923F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1D1CFF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Determinación de los requisitos para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924CFC9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44438AB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83EF27A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EF07C4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8166985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requisitos definidos incluyen requisitos legales y reglamentarios aplicables y requisitos considerados necesarios por la organización.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EDAC72A" w14:textId="77777777" w:rsidR="009A5F51" w:rsidRPr="001B16C8" w:rsidRDefault="009A5F51" w:rsidP="000C66B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43392B7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9904695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D0A64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ADC6178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Puede cumplir con las declaraciones de los requisitos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39422E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50C61A0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709D8D8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239EC6B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28769B3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Revisión de los requisitos para los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FEEE08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A2969F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1D34CE5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ED089F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32FAF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tiene la capacidad de cumplir con los requisitos para los productos y servicios que se ofrecen.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2760E15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8.2.3.1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7093076" w14:textId="3D46B986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6950AE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12DC77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4AF76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Lleva a cabo una revisión antes de comprometerse a suministrar productos y servicios; incluye requisitos del cliente, los necesarios para el uso especificado, de la organización, legales y reglamentarios y por diferencias en el pedido expresado previamente.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402A06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3D09C2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502A2D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2D1DE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449939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que se resuelven las diferencias entre los requisitos del contrato o pedido y las expresadas previamente.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5AF072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6B1600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DBE64C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ECFCE5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9E016A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Confirma los requisitos del cliente antes de la aceptación, cuando el cliente no proporcione una declaración documentada de sus requisitos.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4D2F82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C872CC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8CD15F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03A993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52BA8E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sobre los resultados de la revisión o sobre cualquier requisito nuevo para los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6FAD8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0FDAE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F09A63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3F683B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314E2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que al cambiar los requisitos, la información documentada es modificada y que las personas pertinentes son conscientes de las modificaciones.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3849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53A0C45" w14:textId="77777777" w:rsidR="002245CD" w:rsidRPr="001B16C8" w:rsidRDefault="002245CD" w:rsidP="002245C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F5BA3D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9FC6C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327B6E1" w14:textId="1263D86E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8.3 DISEÑO Y DESARROLLO DE LOS PRODUCTOS Y SERVICIOS.</w:t>
            </w:r>
          </w:p>
        </w:tc>
      </w:tr>
      <w:tr w:rsidR="009A5F51" w:rsidRPr="001B16C8" w14:paraId="6D8F360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D9AAA5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establece, implementa y mantiene un proceso de diseño y desarrollo adecuado para asegurar la provisión de productos.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85E63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8DC6859" w14:textId="5D4816DB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A9BFEEB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462BA26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A181D95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Planificación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A33A6C8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A9235B4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622F55C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F1B25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0193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 determinar etapas y controles para el diseño y desarrollo se considera: la naturaleza, duración y complejidades de las actividades de diseño y desarrollo, así como las etapas del proceso requeridas.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7AA5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220F3D8" w14:textId="31A1ACD8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37562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6828B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154D5E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Entradas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E9FE9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7C205E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969F1A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F2F48C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6EF1C9E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requisitos esenciales para los tipos específicos de productos y servicios a diseñar y desarrollar.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E29CA51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F204C26" w14:textId="2270B9C8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5162FAA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19847E3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407C0BA" w14:textId="62C3A3BD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consideran los requisitos funcionales y de desempeño; información proveniente de actividades previas de diseño y desarrollo similares, requisitos legales y reglamentarios, normas, códigos, las consecuencias potenciales por fallas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8796F85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5B813E3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1DFCBC0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3D7B3A2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0A9FB6" w14:textId="77777777" w:rsidR="002245CD" w:rsidRPr="001B16C8" w:rsidRDefault="002245CD" w:rsidP="009867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Las entradas son adecuadas, completas y sin ambigüedades para los fines del diseño y desarrollo, y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49DF78F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B2F1F1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9C9602B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316DEA4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728644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entradas de ser contradictorias son resueltas.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395BCF7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27F168A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0907890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4DA511E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0C187F3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las entradas del diseño y desarrollo.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B894D2A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D6246EE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481046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4257F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0AD189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Controles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B9570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EFE9E2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9065CD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974CE7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D9B01F7" w14:textId="066D6CA5" w:rsidR="009A5F51" w:rsidRPr="001B16C8" w:rsidRDefault="009A5F51" w:rsidP="009867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aplica controles al proceso de diseño y desarrollo los cuales aseguran que: se definen los resultados, se realizan revisiones para evaluar capacidad de los resultados, actividades de verificación (salidas cumplen con requisitos de entrada) y validación (salidas satisface para su aplicación y/o uso especificado), se toman acciones sobre los problemas determinados durante las revisiones y se conserva la información documentada estas actividades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A72DF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E9BDA6F" w14:textId="5993E2EE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C17D5E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4D33F1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2167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Salidas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96E7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D4696C2" w14:textId="1975A3EC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81265AB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5F603D2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292E40" w14:textId="77777777" w:rsidR="009A5F51" w:rsidRPr="001B16C8" w:rsidRDefault="009A5F51" w:rsidP="00F427B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salidas del DD cumplen los requisitos de las entradas, son adecuadas para los procesos de provisión de productos y servicios, se incluyen o hacen referencia a los requisitos de seguimiento y medición, y se especifican las características de los productos y servicios que son esenciales para su propósito.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1E02A9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8.3.5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7C5A9CB" w14:textId="511E57F2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50FB09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35E9D67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FD51E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las salidas del diseño y desarrollo.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63BD0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FC43AA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0BF26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0142C3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FC93F4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Cambios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68E405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A48365B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F5A2397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BBB76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F174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Identifica, revisa y controla los cambios hechos durante el diseño y desarrollo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A19C99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0A586547" w14:textId="554A9F3C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C32151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85F9AA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F6EAD3" w14:textId="77777777" w:rsidTr="005B0EB0">
        <w:trPr>
          <w:trHeight w:val="656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A78BF7F" w14:textId="77777777" w:rsidR="009A5F51" w:rsidRPr="001B16C8" w:rsidRDefault="009A5F51" w:rsidP="00F427B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cambios DD, resultados de las revisiones, autorización de los cambios y acciones tomadas para prevenir los impactos adversos.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557180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9414A1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8C418C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20D9896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C9B6F67" w14:textId="18D2522D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8.4 CONTROL DE LOS PROCESOS</w:t>
            </w:r>
          </w:p>
        </w:tc>
      </w:tr>
      <w:tr w:rsidR="009A5F51" w:rsidRPr="001B16C8" w14:paraId="4E02279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EA387F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procesos, productos y servicios, suministrados externamente, son conformes a los requisitos.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2A4B20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34F7EF4" w14:textId="1420B622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BC6359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FDA52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3B48D0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Determina los controles a aplicar a los procesos, productos y servicios suministrados externamente cuando; </w:t>
            </w:r>
          </w:p>
          <w:p w14:paraId="009293C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a) están destinados a incorporarse dentro de los productos y servicios propios, </w:t>
            </w:r>
          </w:p>
          <w:p w14:paraId="123C9536" w14:textId="77777777" w:rsidR="009A5F51" w:rsidRPr="001B16C8" w:rsidRDefault="009A5F51" w:rsidP="005A022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b) son proporcionados directamente a los clientes por proveedores externos en nombre de la organización </w:t>
            </w:r>
          </w:p>
          <w:p w14:paraId="3934F084" w14:textId="77777777" w:rsidR="009A5F51" w:rsidRPr="001B16C8" w:rsidRDefault="009A5F51" w:rsidP="005A022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c) un proceso o una parte del proceso es proporcionado por un proveedor externo por decisión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FBCA4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C8B477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641022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0A556A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BB4DDF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aplica criterios para:</w:t>
            </w:r>
          </w:p>
          <w:p w14:paraId="54B36986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evaluación</w:t>
            </w:r>
          </w:p>
          <w:p w14:paraId="01E42701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selección</w:t>
            </w:r>
          </w:p>
          <w:p w14:paraId="28B9055E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seguimiento del desempeño y </w:t>
            </w:r>
          </w:p>
          <w:p w14:paraId="5D0F9CDF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reevaluación de los proveedores externo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B0210E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94FF58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B8AA33D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9824A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F9B89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de estas actividades y de acciones que surjan de las evaluaciones.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42BE2C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1F6A3A99" w14:textId="45F7FA50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4956D0E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D7520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1C2D72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los procesos, productos y servicios suministrados externamente no afectan de manera adversa la entrega de productos y servicios conformes, los cuales permanecen dentro del control de su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AC4239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8.4.2</w:t>
            </w: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1965BC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04CC2B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6FD92A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E73CB6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Define los controles que aplica al proveedor externo y a las salidas resultantes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B4FC4A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E37188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B4A3D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054655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8EF983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Considera:</w:t>
            </w:r>
          </w:p>
          <w:p w14:paraId="5AB01CE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-  el impacto de los procesos, productos y servicios suministrados externamente en la capacidad de cumplir los requisitos del cliente y legales</w:t>
            </w:r>
          </w:p>
          <w:p w14:paraId="31517AF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- la eficacia de los controles aplicados por el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DE8618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F155A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3709016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F9F7C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0C0DA8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Verifica o realiza actividades para asegurar que los productos, procesos y servicios suministrados externamente cumple con los requisitos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18B522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8DC042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B981F6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8EFE3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A378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la adecuación de los requisitos antes de comunicarse con el proveedor externo.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747B78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7FEE3D7E" w14:textId="2ACBA846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1B9FF9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C4DA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BBBDBB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Comunica a los proveedores externos los requisitos para:</w:t>
            </w:r>
          </w:p>
          <w:p w14:paraId="246A6D6D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a) los procesos, productos y servicios a proporcionar;</w:t>
            </w:r>
          </w:p>
          <w:p w14:paraId="21F4B4CF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b) la aprobación de:</w:t>
            </w:r>
          </w:p>
          <w:p w14:paraId="43C9243E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1) productos y servicios;</w:t>
            </w:r>
          </w:p>
          <w:p w14:paraId="16803D76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2) métodos, procesos y equipos;</w:t>
            </w:r>
          </w:p>
          <w:p w14:paraId="50C290AA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3) la liberación de productos y servicios;</w:t>
            </w:r>
          </w:p>
          <w:p w14:paraId="53349775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c) la competencia, incluyendo cualquier calificación requerida de las personas;</w:t>
            </w:r>
          </w:p>
          <w:p w14:paraId="23A34B35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d) las interacciones del proveedor externo con la organización;</w:t>
            </w:r>
          </w:p>
          <w:p w14:paraId="4A88F2B7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e) el control y el seguimiento del desempeño del proveedor externo a aplicar por parte de la organización;</w:t>
            </w:r>
          </w:p>
          <w:p w14:paraId="02D434BF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f) las actividades de verificación o validación que la organización, o su cliente, pretende llevar a cabo en las instalaciones del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1F823D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7836EC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83ED02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EB4D79E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70750D5" w14:textId="4A12CCC2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8.5 PRODUCCIÓN Y PROVISIÓN DEL SERVICIO.</w:t>
            </w:r>
          </w:p>
        </w:tc>
      </w:tr>
      <w:tr w:rsidR="009A5F51" w:rsidRPr="001B16C8" w14:paraId="6286427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AC092E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Implementa la producción y provisión del servicio bajo condiciones controladas; </w:t>
            </w:r>
          </w:p>
          <w:p w14:paraId="68CF8A57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disponibilidad de información documentada, </w:t>
            </w:r>
          </w:p>
          <w:p w14:paraId="7CFB2C2E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disponibilidad y uso de recursos de seguimiento y medición,</w:t>
            </w:r>
          </w:p>
          <w:p w14:paraId="4ADAD539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implementación de actividades de seguimiento y criterios de aceptación, </w:t>
            </w:r>
          </w:p>
          <w:p w14:paraId="4832D6EE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uso de infraestructura para la operación de los procesos, </w:t>
            </w:r>
          </w:p>
          <w:p w14:paraId="616C3F87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designación de personas competentes, </w:t>
            </w:r>
          </w:p>
          <w:p w14:paraId="10CDFA6F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validación y revalidación periódica de la capacidad para alcanzar resultados,</w:t>
            </w:r>
          </w:p>
          <w:p w14:paraId="490D2660" w14:textId="2EEDA765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implementación de acciones para prevenir errores humanos y de actividades de liberación, entrega y posteriores a la entrega.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86179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5D436C1" w14:textId="77777777" w:rsidR="00423CC6" w:rsidRPr="001B16C8" w:rsidRDefault="00423CC6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9454C2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775ED0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3AFA2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Utiliza medios apropiados para identificar las salidas y asegurar la conformidad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3EF2EE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ECD59F6" w14:textId="62035959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700DEF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6C635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2136DA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 el estado de las salidas con respecto a los requisitos de seguimiento a través de la producción y prestación del servicio.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6365F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64C29C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2EA73E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D4488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42CE4D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Controla la identificación única de las salidas y conserva la información documentada necesaria para permitir la trazabilidad.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952ED5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D67B3B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6550A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8CA06E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DF004F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Cuida la propiedad perteneciente al cliente o a proveedores externos mientras esté siendo utilizado por el mismo o bajo control propio.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BFA627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10ED0C4C" w14:textId="358795F5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0FD845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927C8E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9784A0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Identifica, verifica, protege y salvaguarda la propiedad del cliente o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6BBB9A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ACE9C8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57C4D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B731DE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653C49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la propiedad de un cliente se pierde deteriora o sea inadecuada para su uso la organización informa al cliente/proveedor y se conserva información documentada de lo ocurrido.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6AA0AA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466B5A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353A87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6555CE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4DCDC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Preserva las salidas durante la producción y prestación del servicio para asegurarse de la conformidad con los requisitos.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DC15F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1E640A8" w14:textId="2D909DB0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94B3C4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435A4D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3DA826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Cumple con los requisitos para las actividades posteriores a la entrega. Considera:</w:t>
            </w:r>
          </w:p>
          <w:p w14:paraId="50C8A95D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Requisitos legales</w:t>
            </w:r>
          </w:p>
          <w:p w14:paraId="3D1644BB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Consecuencias potenciales no deseados </w:t>
            </w:r>
          </w:p>
          <w:p w14:paraId="1A577BA6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Naturaleza, uso y vida útil prevista</w:t>
            </w:r>
          </w:p>
          <w:p w14:paraId="292F4E3F" w14:textId="77777777" w:rsidR="009A5F51" w:rsidRPr="001B16C8" w:rsidRDefault="009A5F51" w:rsidP="00C83D9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Requisito del cliente y </w:t>
            </w:r>
            <w:r w:rsidR="00C9138F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retroalimentación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D9908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8.5.5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3B9B887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E9037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93ABC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01E569" w14:textId="77777777" w:rsidR="009A5F51" w:rsidRPr="001B16C8" w:rsidRDefault="009A5F51" w:rsidP="00C83D9F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Revisa y controla los cambios para la producción o prestación del servicio extensión necesaria para asegurarse de la continuidad en la conformidad.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8CAB90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4CDE512" w14:textId="1FFE3FEE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9D9B8C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688D4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C329FB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que describa los resultados de la revisión de los cambios, las personas que autorizan el cambio,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D259A2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696A06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B93928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F5AF4C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5101710E" w14:textId="23B77BEA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8.6 LIBERACIÓN DE LOS PRODUCTOS Y SERVICIOS</w:t>
            </w:r>
          </w:p>
        </w:tc>
      </w:tr>
      <w:tr w:rsidR="0002549B" w:rsidRPr="001B16C8" w14:paraId="5CC1A94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6CAC0B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 las disposiciones planificadas, en etapas adecuadas, para verificar cumplimiento de los requisitos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710D540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BD1B504" w14:textId="7B0119DA" w:rsidR="00CB64B8" w:rsidRPr="001B16C8" w:rsidRDefault="0002549B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551DFE5B" w14:textId="77E762E0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AB3BF5F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2D0E60B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C88F0AD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Libera el producto siempre y cuando se hayan completado las disposiciones planificadas (a menos que sea aprobado por autoridad pertinente).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C85E06E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6FFD605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FC2539D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10ED8F5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BA011B0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conserva información documentada sobre la liberación de los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6D346EE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25508ED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3445E97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59ABCF8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49FBC58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de liberación incluye, la evidencia de la conformidad con los criterios, la trazabilidad de las personas que autorizan la liberación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F092BFF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DE9C00A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B78F06A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D093D8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F4435CC" w14:textId="5C1C236E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8.7 CONTROL DE LAS SALIDAS NO CONFORMES (SNC)</w:t>
            </w:r>
          </w:p>
        </w:tc>
      </w:tr>
      <w:tr w:rsidR="009A5F51" w:rsidRPr="001B16C8" w14:paraId="4DE6F85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AC4C345" w14:textId="77777777" w:rsidR="009A5F51" w:rsidRPr="001B16C8" w:rsidRDefault="009A5F51" w:rsidP="000D04D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SNC se identifican y se controlan.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9842D4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8.7.1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7ECA806A" w14:textId="7449CC03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AD717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57B6A7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D0E83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Toma acciones basadas en la naturaleza de la no conformidad y conformidad de sus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96A111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51EDAF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BC37C1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ABF0D2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AF823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Trata las salidas no conforme y verifica la conformidad con los requisitos cuando se corrigen.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A223F0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ED9F1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A0707B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A89E46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E689B1D" w14:textId="6E3BA308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que describa la no conformidad, las acciones tomadas, concesiones obtenidas y que identifique la autoridad que decide la acción de la no conformidad.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136A7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8.7.2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29E7791F" w14:textId="4E247DC2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1E6EB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D71418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70D1F29" w14:textId="0393CF55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  EVALUACIÓN DEL DESEMPEÑO</w:t>
            </w:r>
          </w:p>
        </w:tc>
      </w:tr>
      <w:tr w:rsidR="009A5F51" w:rsidRPr="001B16C8" w14:paraId="6DB9B7C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CEAFB5B" w14:textId="17A26536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9.1 SEGUIMIENTO, MEDICIÓN, ANÁLISIS Y EVALUACIÓN.</w:t>
            </w:r>
          </w:p>
        </w:tc>
      </w:tr>
      <w:tr w:rsidR="009A5F51" w:rsidRPr="001B16C8" w14:paraId="565FAAB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8CD73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qué necesita seguimiento y medición, los métodos necesarios para asegurar resultados válidos, cuándo se llevara a cabo y cuándo o se deben analizar y evaluar los resultados del seguimiento y la medición.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4CDB172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3A0DF44" w14:textId="762CBA81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DA1E1C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87F09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F243DD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Evalúa el desempeño y la eficacia del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C6620E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508FAB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485F15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147A7E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26B3B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como evidencia de resultados.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2C956E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11803E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15ABE6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64212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500EFA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Satisfacción del cliente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FF6E1D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D4333E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62B4D5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4FBD0A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FCE7F9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de las percepciones de los clientes.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4001B1E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897761D" w14:textId="2CFBEBCA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59AF6D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481ACF3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B803B8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métodos para obtener, realizar el seguimiento y revisar la información.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178B85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F446C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F97EC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B2C00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DD4CE8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Análisis y evaluación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802F7B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4E6F57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62931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8E1A28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77E06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Analiza y evalúa los datos y la información que surgen por el seguimiento y medición.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8D848D5" w14:textId="77777777" w:rsidR="009A5F51" w:rsidRPr="001B16C8" w:rsidRDefault="009A5F51" w:rsidP="007919E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250E2059" w14:textId="579160D9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9FBB87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7CFCB9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324C5F9" w14:textId="3B51AD5E" w:rsidR="009A5F51" w:rsidRPr="001B16C8" w:rsidRDefault="009A5F51" w:rsidP="007919E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resultados se utilizan para evaluar: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conformidad de los productos y servicios, la satisfacción del cliente, el desempeño y la eficacia del SGC, si lo planificado se ha implementado, la eficacia de las acciones para abordar riesgos y oportunidades, el desempeño de proveedores externos y la necesidad de mejoras.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4CBAC6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4A11E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409676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427655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69C2CB5A" w14:textId="613387AE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9.2 AUDITORÍA INTERNA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  <w:hideMark/>
          </w:tcPr>
          <w:p w14:paraId="710037EC" w14:textId="77777777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306E5F15" w14:textId="77777777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E89ACF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C25C38" w14:textId="634A31D5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Lleva a cabo auditorías internas para proporcionar información acerca del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085892CF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756D0E3" w14:textId="68F96041" w:rsidR="009A5F51" w:rsidRPr="001B16C8" w:rsidRDefault="009A5F51" w:rsidP="0037559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898874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CD9214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2BC7BB6" w14:textId="6DE6D344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es conforme con los requisitos propios de la organización y los requisitos de la norma ISO 9001:2015 y se implementa y mantiene eficazmente.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3E2A6A5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91FE44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784631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66D48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0DF3B3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Planifica, establece, implementa y mantiene programas de auditoria que incluyen la frecuencia, métodos, responsabilidades, requisitos de planificación y elaboración de informes.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EEEDE29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9.2.2</w:t>
            </w:r>
          </w:p>
          <w:p w14:paraId="4CCD7B13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70863B8" w14:textId="41EE833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7E63407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8AE921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F2F1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Define criterios y alcance de cada auditoria.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733A51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3500AE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BE8986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31029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C27C0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Selecciona auditores y lleva a cabo auditorias para asegurar objetividad e imparcialidad del proceso de auditoría.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C17360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181EAC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182AD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617AD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53DAF21" w14:textId="4B43D103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resultados de auditoria se informan a la dirección pertinente.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A744F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B0837F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5583E7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B74A0B7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B1EC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correcciones y toma acciones correctivas sin demora injustificada.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FD69A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E701B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73A1CE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81B5BC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446668C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documentada, evidencia de la implementación del programa de auditoria y resultados de las auditorías.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BD8C91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6A6AAE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F83BD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BADE6B7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C9BAFA4" w14:textId="57BF9705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9.3 REVISIÓN POR LA DIRECCIÓN</w:t>
            </w:r>
          </w:p>
        </w:tc>
      </w:tr>
      <w:tr w:rsidR="009A5F51" w:rsidRPr="001B16C8" w14:paraId="4BC9571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978E6E8" w14:textId="014C2BF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Revisa 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 intervalos planificados, para asegurar su conveniencia, adecuación, eficacia y alineación continuas.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E3EFF7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1DB4003" w14:textId="7F3D5512" w:rsidR="009A5F51" w:rsidRPr="001B16C8" w:rsidRDefault="009A5F51" w:rsidP="0037559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338D87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AC0CA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61F38DF" w14:textId="3114D55D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RD se planifica y considera: el estado de las acciones de las RD previas, los cambios en las cuestiones externas e internas, información sobre el desempeño y eficacia del SGC, adecuación de los recursos, eficacia de las acciones tomadas para abordar riesgos y oportunidades y las oportunidades de mejora.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D56DD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4E4D9F4" w14:textId="6EF5977C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A8A4CA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47BA8D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16EE013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salidas de la RD incluyen decisiones y acciones de oportunidades de mejora, necesidades de cambio en el SGC y necesidad de recursos.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5971EBB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00CB890" w14:textId="5EC16B4D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31129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9FA3F1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09A802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como evidencia de los resultados de la RD.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87F357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332B67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B8E37A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D9A98A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0531007" w14:textId="7461C673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 MEJORA </w:t>
            </w:r>
          </w:p>
        </w:tc>
      </w:tr>
      <w:tr w:rsidR="009A5F51" w:rsidRPr="001B16C8" w14:paraId="661CFB04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1EDE729E" w14:textId="3C7D8CF3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10.1 GENERALIDADES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6DFE33A" w14:textId="6B5D7A57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7262069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0D6A5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selecciona las oportunidades de mejora.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458D03E0" w14:textId="77777777" w:rsidR="009A5F51" w:rsidRPr="001B16C8" w:rsidRDefault="009A5F51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10.1</w:t>
            </w:r>
          </w:p>
          <w:p w14:paraId="4DDA7A7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25F39689" w14:textId="3D3E6188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CE2C31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1D3A3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5A4B204" w14:textId="3F109ED0" w:rsidR="009A5F51" w:rsidRPr="001B16C8" w:rsidRDefault="009A5F51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 acciones necesarias para: cumplir con los requisitos del cliente y aumentar la satisfacción, corregir, prevenir o reducir los efectos no deseados y mejorar el desempeño y la eficacia del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A4E1C6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1A4197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F71F51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A56E7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F3C2D5E" w14:textId="249F1AD8" w:rsidR="009A5F51" w:rsidRPr="001B16C8" w:rsidRDefault="005B0EB0" w:rsidP="0010121C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10.2 NO CONFORMIDAD Y ACCIÓN CORRECTIVA</w:t>
            </w:r>
          </w:p>
        </w:tc>
      </w:tr>
      <w:tr w:rsidR="00E72154" w:rsidRPr="001B16C8" w14:paraId="1BE9B2F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F8B22FE" w14:textId="2BD253E1" w:rsidR="00E72154" w:rsidRPr="001B16C8" w:rsidRDefault="00E72154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ocurre una NC (incluida las quejas) se: Reacciona ante ella y toma acciones para controlarla y corregirla y hacer frene a consecuencias, Evalúa la necesidad de acciones para eliminar causas de la NC, Implementa acciones necesarias, revisa la eficacia de acciones correctivas; Si fuera necesario actualiza los riesgos y oportunidades o hace cambios al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7CA55B8" w14:textId="77777777" w:rsidR="00E72154" w:rsidRPr="001B16C8" w:rsidRDefault="00E72154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533A506" w14:textId="77777777" w:rsidR="00E72154" w:rsidRPr="001B16C8" w:rsidRDefault="00E72154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4EB7B0" w14:textId="77777777" w:rsidR="00E72154" w:rsidRPr="001B16C8" w:rsidRDefault="00E72154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E72154" w:rsidRPr="001B16C8" w14:paraId="606C995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F840B11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acciones correctivas son apropiadas a los efectos de las NC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7A97ABF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BD6B6B1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72BA52D" w14:textId="77777777" w:rsidR="00E72154" w:rsidRPr="001B16C8" w:rsidRDefault="00E72154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21F989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144AC40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de la naturaleza de las NC, las acciones tomadas y sus resultados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290EBD2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10.2.2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CB37F3B" w14:textId="1D30823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D24A6CB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23012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12DEE7C" w14:textId="4BEE01A6" w:rsidR="009A5F51" w:rsidRPr="001B16C8" w:rsidRDefault="005B0EB0" w:rsidP="00035700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10.3 MEJORA CONTINUA</w:t>
            </w:r>
          </w:p>
        </w:tc>
      </w:tr>
      <w:tr w:rsidR="009A5F51" w:rsidRPr="001B16C8" w14:paraId="102FEAD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BEF5961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Mejorar continuamente la conveniencia, adecuación y eficacia del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2844CAE3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22828A0" w14:textId="6900295B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9AB6AE1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18897EB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9502CCB" w14:textId="4AD5D243" w:rsidR="009A5F51" w:rsidRPr="001B16C8" w:rsidRDefault="001B16C8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Considerar</w:t>
            </w:r>
            <w:r w:rsidR="009A5F51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los resultados del análisis y la evaluación, y las salidas de la RD, para determinar si hay necesidades u oportunidades que deben considerarse como parte de la mejora continua.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33D32B8F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73ACF30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62B2DCB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14:paraId="6038DDAC" w14:textId="77777777" w:rsidR="00BD1C2E" w:rsidRPr="001B16C8" w:rsidRDefault="00BD1C2E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0590"/>
      </w:tblGrid>
      <w:tr w:rsidR="00742243" w:rsidRPr="001B16C8" w14:paraId="68814151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009CFE62" w14:textId="26DBE2A6" w:rsidR="00742243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ASPECTOS DESTACABLES</w:t>
            </w:r>
          </w:p>
        </w:tc>
        <w:tc>
          <w:tcPr>
            <w:tcW w:w="10590" w:type="dxa"/>
          </w:tcPr>
          <w:p w14:paraId="21D7A27C" w14:textId="77777777" w:rsidR="00742243" w:rsidRPr="001B16C8" w:rsidRDefault="00742243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930731" w:rsidRPr="001B16C8" w14:paraId="6ADC49B4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41B3B6B3" w14:textId="030798FC" w:rsidR="00930731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FORTALEZAS</w:t>
            </w:r>
          </w:p>
        </w:tc>
        <w:tc>
          <w:tcPr>
            <w:tcW w:w="10590" w:type="dxa"/>
          </w:tcPr>
          <w:p w14:paraId="2674D356" w14:textId="77777777" w:rsidR="00930731" w:rsidRPr="001B16C8" w:rsidRDefault="00930731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742243" w:rsidRPr="001B16C8" w14:paraId="0B121062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200478D3" w14:textId="607FF0BA" w:rsidR="00742243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DEBILIDADES</w:t>
            </w:r>
          </w:p>
        </w:tc>
        <w:tc>
          <w:tcPr>
            <w:tcW w:w="10590" w:type="dxa"/>
          </w:tcPr>
          <w:p w14:paraId="669C08FF" w14:textId="77777777" w:rsidR="00742243" w:rsidRPr="001B16C8" w:rsidRDefault="00742243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14:paraId="4F0B28BD" w14:textId="77777777" w:rsidR="00742243" w:rsidRPr="001B16C8" w:rsidRDefault="00930731" w:rsidP="00462EE0">
      <w:pPr>
        <w:pStyle w:val="Textoindependiente"/>
        <w:rPr>
          <w:rFonts w:asciiTheme="minorHAnsi" w:hAnsiTheme="minorHAnsi"/>
          <w:i/>
          <w:sz w:val="16"/>
          <w:szCs w:val="16"/>
        </w:rPr>
      </w:pPr>
      <w:r w:rsidRPr="001B16C8">
        <w:rPr>
          <w:rFonts w:asciiTheme="minorHAnsi" w:hAnsiTheme="minorHAnsi"/>
          <w:i/>
          <w:sz w:val="16"/>
          <w:szCs w:val="16"/>
        </w:rPr>
        <w:t xml:space="preserve">Aplicable para recalcar elementos de relevancia de la evaluación. </w:t>
      </w:r>
    </w:p>
    <w:p w14:paraId="7A26A9C8" w14:textId="77777777" w:rsidR="00646D66" w:rsidRPr="001B16C8" w:rsidRDefault="00646D66" w:rsidP="00462EE0">
      <w:pPr>
        <w:pStyle w:val="Textoindependiente"/>
        <w:rPr>
          <w:rFonts w:asciiTheme="minorHAnsi" w:hAnsiTheme="minorHAnsi"/>
          <w:b/>
          <w:sz w:val="16"/>
          <w:szCs w:val="16"/>
        </w:rPr>
      </w:pPr>
    </w:p>
    <w:p w14:paraId="384C56AB" w14:textId="77777777" w:rsidR="00646D66" w:rsidRPr="001B16C8" w:rsidRDefault="00646D66">
      <w:pPr>
        <w:rPr>
          <w:rFonts w:asciiTheme="minorHAnsi" w:hAnsiTheme="minorHAnsi" w:cs="Arial"/>
          <w:b/>
          <w:bCs/>
          <w:iCs/>
          <w:sz w:val="16"/>
          <w:szCs w:val="16"/>
        </w:rPr>
      </w:pPr>
      <w:r w:rsidRPr="001B16C8">
        <w:rPr>
          <w:rFonts w:asciiTheme="minorHAnsi" w:hAnsiTheme="minorHAnsi"/>
          <w:i/>
          <w:sz w:val="16"/>
          <w:szCs w:val="16"/>
        </w:rPr>
        <w:br w:type="page"/>
      </w:r>
    </w:p>
    <w:p w14:paraId="63A59F15" w14:textId="77777777" w:rsidR="00646D66" w:rsidRPr="001B16C8" w:rsidRDefault="00646D66" w:rsidP="00646D66">
      <w:pPr>
        <w:pStyle w:val="Ttulo1"/>
        <w:rPr>
          <w:rFonts w:asciiTheme="minorHAnsi" w:hAnsiTheme="minorHAnsi"/>
          <w:i w:val="0"/>
          <w:sz w:val="16"/>
          <w:szCs w:val="16"/>
        </w:rPr>
      </w:pPr>
      <w:r w:rsidRPr="001B16C8">
        <w:rPr>
          <w:rFonts w:asciiTheme="minorHAnsi" w:hAnsiTheme="minorHAnsi"/>
          <w:i w:val="0"/>
          <w:sz w:val="16"/>
          <w:szCs w:val="16"/>
        </w:rPr>
        <w:t>CONTROL DE CAMBIOS</w:t>
      </w:r>
    </w:p>
    <w:p w14:paraId="63D4D4F9" w14:textId="77777777" w:rsidR="00646D66" w:rsidRPr="001B16C8" w:rsidRDefault="00646D66" w:rsidP="00646D66">
      <w:pPr>
        <w:rPr>
          <w:rFonts w:asciiTheme="minorHAnsi" w:hAnsiTheme="minorHAnsi" w:cs="Arial"/>
          <w:sz w:val="16"/>
          <w:szCs w:val="16"/>
        </w:rPr>
      </w:pPr>
    </w:p>
    <w:p w14:paraId="76FB4752" w14:textId="735384E7" w:rsidR="00646D66" w:rsidRPr="001B16C8" w:rsidRDefault="00646D66" w:rsidP="00646D66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1B16C8">
        <w:rPr>
          <w:rFonts w:asciiTheme="minorHAnsi" w:hAnsiTheme="minorHAnsi" w:cs="Arial"/>
          <w:b/>
          <w:sz w:val="16"/>
          <w:szCs w:val="16"/>
        </w:rPr>
        <w:t xml:space="preserve">Cambios entre </w:t>
      </w:r>
      <w:r w:rsidR="00063521" w:rsidRPr="001B16C8">
        <w:rPr>
          <w:rFonts w:asciiTheme="minorHAnsi" w:hAnsiTheme="minorHAnsi" w:cs="Arial"/>
          <w:b/>
          <w:sz w:val="16"/>
          <w:szCs w:val="16"/>
        </w:rPr>
        <w:t xml:space="preserve">la lista verificadora de la norma ISO 9001:2015 versión </w:t>
      </w:r>
      <w:r w:rsidR="003F2E38" w:rsidRPr="001B16C8">
        <w:rPr>
          <w:rFonts w:asciiTheme="minorHAnsi" w:hAnsiTheme="minorHAnsi" w:cs="Arial"/>
          <w:b/>
          <w:sz w:val="16"/>
          <w:szCs w:val="16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04"/>
        <w:gridCol w:w="1541"/>
        <w:gridCol w:w="8213"/>
      </w:tblGrid>
      <w:tr w:rsidR="00646D66" w:rsidRPr="001B16C8" w14:paraId="32F8EC31" w14:textId="77777777" w:rsidTr="00CC151C">
        <w:trPr>
          <w:jc w:val="center"/>
        </w:trPr>
        <w:tc>
          <w:tcPr>
            <w:tcW w:w="739" w:type="pct"/>
            <w:shd w:val="clear" w:color="auto" w:fill="BFBFBF" w:themeFill="background1" w:themeFillShade="BF"/>
            <w:vAlign w:val="center"/>
          </w:tcPr>
          <w:p w14:paraId="20EC0017" w14:textId="1C5CB422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NO. DE CAPÍTULO DEL DOCUMENTO</w:t>
            </w:r>
          </w:p>
        </w:tc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18CC2A08" w14:textId="19300A22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PÁRRAFO / FIGURA / TABLA / NOTA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B7526CE" w14:textId="6897DD15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ADICIÓN </w:t>
            </w: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 xml:space="preserve">(A) O </w:t>
            </w:r>
            <w:r w:rsidRPr="001B16C8">
              <w:rPr>
                <w:rFonts w:asciiTheme="minorHAnsi" w:hAnsiTheme="minorHAnsi" w:cs="Arial"/>
                <w:b/>
                <w:strike/>
                <w:sz w:val="16"/>
                <w:szCs w:val="16"/>
              </w:rPr>
              <w:t>SUPRESIÓN</w:t>
            </w: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3028" w:type="pct"/>
            <w:shd w:val="clear" w:color="auto" w:fill="BFBFBF" w:themeFill="background1" w:themeFillShade="BF"/>
            <w:vAlign w:val="center"/>
          </w:tcPr>
          <w:p w14:paraId="085EABFE" w14:textId="707B91C5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TEXTO MODIFICADO</w:t>
            </w:r>
          </w:p>
        </w:tc>
      </w:tr>
      <w:tr w:rsidR="00646D66" w:rsidRPr="001B16C8" w14:paraId="0E5C79B4" w14:textId="77777777" w:rsidTr="00646D66">
        <w:trPr>
          <w:jc w:val="center"/>
        </w:trPr>
        <w:tc>
          <w:tcPr>
            <w:tcW w:w="1404" w:type="pct"/>
            <w:gridSpan w:val="2"/>
            <w:shd w:val="clear" w:color="auto" w:fill="auto"/>
            <w:vAlign w:val="center"/>
          </w:tcPr>
          <w:p w14:paraId="1289E121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General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E8E73D9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S + A</w:t>
            </w:r>
          </w:p>
        </w:tc>
        <w:tc>
          <w:tcPr>
            <w:tcW w:w="3028" w:type="pct"/>
            <w:shd w:val="clear" w:color="auto" w:fill="auto"/>
            <w:vAlign w:val="center"/>
          </w:tcPr>
          <w:p w14:paraId="680B2377" w14:textId="3EE8A28C" w:rsidR="00646D66" w:rsidRPr="001B16C8" w:rsidRDefault="00646D66" w:rsidP="0093073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46D66" w:rsidRPr="001B16C8" w14:paraId="18E0EDF0" w14:textId="77777777" w:rsidTr="00930731">
        <w:trPr>
          <w:trHeight w:val="311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0CB5B055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Pie de página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13A5A5D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Único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6A95F14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S+A</w:t>
            </w:r>
          </w:p>
        </w:tc>
        <w:tc>
          <w:tcPr>
            <w:tcW w:w="3028" w:type="pct"/>
            <w:shd w:val="clear" w:color="auto" w:fill="auto"/>
            <w:vAlign w:val="center"/>
          </w:tcPr>
          <w:p w14:paraId="07490F69" w14:textId="77777777" w:rsidR="00646D66" w:rsidRPr="001B16C8" w:rsidRDefault="00646D66" w:rsidP="00811BCA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</w:tbl>
    <w:p w14:paraId="0814CBE9" w14:textId="77777777" w:rsidR="00646D66" w:rsidRPr="001B16C8" w:rsidRDefault="00646D66" w:rsidP="00646D66">
      <w:pPr>
        <w:jc w:val="both"/>
        <w:rPr>
          <w:rFonts w:asciiTheme="minorHAnsi" w:hAnsiTheme="minorHAnsi" w:cs="Arial"/>
          <w:sz w:val="16"/>
          <w:szCs w:val="16"/>
        </w:rPr>
      </w:pPr>
    </w:p>
    <w:p w14:paraId="20DF5435" w14:textId="77777777" w:rsidR="00646D66" w:rsidRPr="001B16C8" w:rsidRDefault="00646D66" w:rsidP="00462EE0">
      <w:pPr>
        <w:pStyle w:val="Textoindependiente"/>
        <w:rPr>
          <w:rFonts w:asciiTheme="minorHAnsi" w:hAnsiTheme="minorHAnsi"/>
          <w:b/>
          <w:sz w:val="16"/>
          <w:szCs w:val="16"/>
        </w:rPr>
      </w:pPr>
    </w:p>
    <w:sectPr w:rsidR="00646D66" w:rsidRPr="001B16C8" w:rsidSect="001B16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7F38" w14:textId="77777777" w:rsidR="0093169A" w:rsidRDefault="0093169A">
      <w:r>
        <w:separator/>
      </w:r>
    </w:p>
  </w:endnote>
  <w:endnote w:type="continuationSeparator" w:id="0">
    <w:p w14:paraId="337716A5" w14:textId="77777777" w:rsidR="0093169A" w:rsidRDefault="009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1E4D" w14:textId="77777777" w:rsidR="00D624AB" w:rsidRDefault="00D624AB">
    <w:pPr>
      <w:pStyle w:val="Piedepgina"/>
    </w:pPr>
  </w:p>
  <w:p w14:paraId="1E753595" w14:textId="77777777" w:rsidR="00D624AB" w:rsidRDefault="00D624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6"/>
      <w:gridCol w:w="4520"/>
      <w:gridCol w:w="4520"/>
    </w:tblGrid>
    <w:tr w:rsidR="00D624AB" w:rsidRPr="003C51C9" w14:paraId="18CE0A3C" w14:textId="77777777" w:rsidTr="00262C78">
      <w:trPr>
        <w:trHeight w:val="164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B5662B5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Fecha</w:t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1B16C8">
            <w:rPr>
              <w:rFonts w:asciiTheme="minorHAnsi" w:hAnsiTheme="minorHAnsi" w:cs="Arial"/>
              <w:b/>
              <w:sz w:val="16"/>
              <w:szCs w:val="16"/>
            </w:rPr>
            <w:t>de actualización:</w:t>
          </w:r>
        </w:p>
        <w:p w14:paraId="2C1595EB" w14:textId="1F86E8A0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3673BF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3251BE1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51AB79D4" w14:textId="5F49D939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>0</w:t>
          </w:r>
          <w:r w:rsidR="003673BF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6D93DB" w14:textId="28A80872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F042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F042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336B52D3" w14:textId="77777777" w:rsidR="00D624AB" w:rsidRPr="00D172BE" w:rsidRDefault="00D624AB" w:rsidP="00D172BE">
    <w:pPr>
      <w:pStyle w:val="Piedepgina"/>
      <w:jc w:val="both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6"/>
      <w:gridCol w:w="4520"/>
      <w:gridCol w:w="4520"/>
    </w:tblGrid>
    <w:tr w:rsidR="00D624AB" w:rsidRPr="003C51C9" w14:paraId="5AFB50A4" w14:textId="77777777" w:rsidTr="00965A50">
      <w:trPr>
        <w:trHeight w:val="164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131DEF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Fecha</w:t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1B16C8">
            <w:rPr>
              <w:rFonts w:asciiTheme="minorHAnsi" w:hAnsiTheme="minorHAnsi" w:cs="Arial"/>
              <w:b/>
              <w:sz w:val="16"/>
              <w:szCs w:val="16"/>
            </w:rPr>
            <w:t>de actualización:</w:t>
          </w:r>
        </w:p>
        <w:p w14:paraId="7C70304A" w14:textId="045AD9CB" w:rsidR="00D624AB" w:rsidRPr="001B16C8" w:rsidRDefault="001B16C8" w:rsidP="001B16C8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2</w:t>
          </w:r>
          <w:r w:rsidR="00D624AB" w:rsidRPr="001B16C8">
            <w:rPr>
              <w:rFonts w:asciiTheme="minorHAnsi" w:hAnsiTheme="minorHAnsi" w:cs="Arial"/>
              <w:sz w:val="16"/>
              <w:szCs w:val="16"/>
            </w:rPr>
            <w:t xml:space="preserve">0 de </w:t>
          </w:r>
          <w:r>
            <w:rPr>
              <w:rFonts w:asciiTheme="minorHAnsi" w:hAnsiTheme="minorHAnsi" w:cs="Arial"/>
              <w:sz w:val="16"/>
              <w:szCs w:val="16"/>
            </w:rPr>
            <w:t>enero 2020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6F9783F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5B870258" w14:textId="424AFE41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01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571D4BD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1B16C8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1B16C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765198B0" w14:textId="77777777" w:rsidR="00D624AB" w:rsidRPr="000A73AC" w:rsidRDefault="00D624AB">
    <w:pPr>
      <w:pStyle w:val="Piedep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3D50" w14:textId="77777777" w:rsidR="0093169A" w:rsidRDefault="0093169A">
      <w:r>
        <w:separator/>
      </w:r>
    </w:p>
  </w:footnote>
  <w:footnote w:type="continuationSeparator" w:id="0">
    <w:p w14:paraId="2D3F7A58" w14:textId="77777777" w:rsidR="0093169A" w:rsidRDefault="0093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8"/>
      <w:gridCol w:w="12204"/>
    </w:tblGrid>
    <w:tr w:rsidR="00D624AB" w14:paraId="092CEBF0" w14:textId="77777777" w:rsidTr="00062EDB">
      <w:trPr>
        <w:jc w:val="center"/>
      </w:trPr>
      <w:tc>
        <w:tcPr>
          <w:tcW w:w="504" w:type="pct"/>
        </w:tcPr>
        <w:p w14:paraId="4C6A193A" w14:textId="08E6D7D5" w:rsidR="00D624AB" w:rsidRDefault="00D624AB">
          <w:pPr>
            <w:jc w:val="both"/>
            <w:rPr>
              <w:rFonts w:ascii="Arial" w:hAnsi="Arial" w:cs="Arial"/>
            </w:rPr>
          </w:pPr>
        </w:p>
      </w:tc>
      <w:tc>
        <w:tcPr>
          <w:tcW w:w="4496" w:type="pct"/>
        </w:tcPr>
        <w:p w14:paraId="7A3870E8" w14:textId="5331CC2B" w:rsidR="005B0EB0" w:rsidRPr="004E0DBE" w:rsidRDefault="00CF0428" w:rsidP="00CF0428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5D3F36A2" wp14:editId="64956ADF">
                <wp:simplePos x="0" y="0"/>
                <wp:positionH relativeFrom="margin">
                  <wp:posOffset>33655</wp:posOffset>
                </wp:positionH>
                <wp:positionV relativeFrom="paragraph">
                  <wp:posOffset>-368935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0EB0"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2507AB3" w14:textId="51402E0A" w:rsidR="005B0EB0" w:rsidRPr="001A6AE2" w:rsidRDefault="005B0EB0" w:rsidP="00CF042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SISTEMA DE GESTIÓN </w:t>
          </w:r>
          <w:r w:rsidR="00B221E9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DE LA CALIDAD 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INTEGRADO</w:t>
          </w:r>
        </w:p>
        <w:p w14:paraId="102654B6" w14:textId="77777777" w:rsidR="00D624AB" w:rsidRDefault="005B0EB0" w:rsidP="00CF042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LISTA VERIFICADORA NORMA ISO 9001:2015</w:t>
          </w:r>
        </w:p>
        <w:p w14:paraId="787705F8" w14:textId="1CFB679A" w:rsidR="00CF0428" w:rsidRPr="00613FB9" w:rsidRDefault="00CF0428" w:rsidP="005B0EB0">
          <w:pPr>
            <w:pStyle w:val="Encabezado"/>
            <w:jc w:val="center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14:paraId="1B641EF2" w14:textId="0924663C" w:rsidR="00D624AB" w:rsidRPr="00D172BE" w:rsidRDefault="00D624AB">
    <w:pPr>
      <w:pStyle w:val="Encabezado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7"/>
      <w:gridCol w:w="12405"/>
    </w:tblGrid>
    <w:tr w:rsidR="00D624AB" w14:paraId="47128EAF" w14:textId="77777777" w:rsidTr="00062EDB">
      <w:trPr>
        <w:trHeight w:val="1540"/>
      </w:trPr>
      <w:tc>
        <w:tcPr>
          <w:tcW w:w="430" w:type="pct"/>
        </w:tcPr>
        <w:p w14:paraId="5B27217D" w14:textId="77777777" w:rsidR="00D624AB" w:rsidRDefault="00D624AB" w:rsidP="00AE1854">
          <w:pPr>
            <w:jc w:val="both"/>
            <w:rPr>
              <w:rFonts w:ascii="Arial" w:hAnsi="Arial" w:cs="Arial"/>
            </w:rPr>
          </w:pPr>
        </w:p>
      </w:tc>
      <w:tc>
        <w:tcPr>
          <w:tcW w:w="4570" w:type="pct"/>
        </w:tcPr>
        <w:p w14:paraId="073CAAC1" w14:textId="0A0523A4" w:rsidR="00D624AB" w:rsidRPr="001B16C8" w:rsidRDefault="001B16C8" w:rsidP="00AE1854">
          <w:pPr>
            <w:jc w:val="center"/>
            <w:rPr>
              <w:rFonts w:ascii="Linux Libertine Capitals" w:hAnsi="Linux Libertine Capitals" w:cs="Linux Libertine Capitals"/>
              <w:b/>
              <w:bCs/>
              <w:iCs/>
              <w:sz w:val="40"/>
              <w:szCs w:val="44"/>
            </w:rPr>
          </w:pPr>
          <w:r w:rsidRPr="00CB7E7A">
            <w:rPr>
              <w:rFonts w:ascii="Linux Libertine Capitals" w:hAnsi="Linux Libertine Capitals" w:cs="Linux Libertine Capitals"/>
              <w:noProof/>
              <w:sz w:val="28"/>
              <w:szCs w:val="2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234F345" wp14:editId="593A398E">
                <wp:simplePos x="0" y="0"/>
                <wp:positionH relativeFrom="margin">
                  <wp:posOffset>-160020</wp:posOffset>
                </wp:positionH>
                <wp:positionV relativeFrom="paragraph">
                  <wp:posOffset>-233680</wp:posOffset>
                </wp:positionV>
                <wp:extent cx="1259840" cy="1079500"/>
                <wp:effectExtent l="0" t="0" r="0" b="6350"/>
                <wp:wrapNone/>
                <wp:docPr id="63" name="Ima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24AB" w:rsidRPr="001B16C8">
            <w:rPr>
              <w:rFonts w:ascii="Linux Libertine Capitals" w:hAnsi="Linux Libertine Capitals" w:cs="Linux Libertine Capitals"/>
              <w:b/>
              <w:bCs/>
              <w:iCs/>
              <w:sz w:val="36"/>
              <w:szCs w:val="44"/>
            </w:rPr>
            <w:t>Universidad Autónoma de Occidente</w:t>
          </w:r>
        </w:p>
        <w:p w14:paraId="760DE35E" w14:textId="2A559F1A" w:rsidR="00D624AB" w:rsidRPr="00062EDB" w:rsidRDefault="001B16C8" w:rsidP="00B5132F">
          <w:pPr>
            <w:pStyle w:val="Textoindependiente2"/>
            <w:rPr>
              <w:b/>
              <w:bCs/>
              <w:iCs/>
              <w:sz w:val="32"/>
              <w:szCs w:val="36"/>
            </w:rPr>
          </w:pPr>
          <w:r w:rsidRPr="001B16C8">
            <w:rPr>
              <w:rFonts w:asciiTheme="minorHAnsi" w:hAnsiTheme="minorHAnsi"/>
              <w:b/>
              <w:bCs/>
              <w:iCs/>
              <w:sz w:val="32"/>
              <w:szCs w:val="32"/>
            </w:rPr>
            <w:t>SISTEMA DE GESTIÓN INTEGRADO</w:t>
          </w:r>
        </w:p>
        <w:p w14:paraId="0DD88928" w14:textId="3CD06C30" w:rsidR="00D624AB" w:rsidRPr="001B16C8" w:rsidRDefault="001B16C8" w:rsidP="00B416AC">
          <w:pPr>
            <w:pStyle w:val="Textoindependiente2"/>
            <w:rPr>
              <w:rFonts w:asciiTheme="minorHAnsi" w:hAnsiTheme="minorHAnsi"/>
              <w:b/>
              <w:bCs/>
              <w:i/>
              <w:iCs/>
              <w:sz w:val="22"/>
              <w:szCs w:val="22"/>
            </w:rPr>
          </w:pPr>
          <w:r w:rsidRPr="001B16C8">
            <w:rPr>
              <w:rFonts w:asciiTheme="minorHAnsi" w:hAnsiTheme="minorHAnsi"/>
              <w:b/>
              <w:sz w:val="22"/>
              <w:szCs w:val="22"/>
            </w:rPr>
            <w:t>LISTA VERIFICADORA NORMA ISO 9001:2015</w:t>
          </w:r>
        </w:p>
      </w:tc>
    </w:tr>
  </w:tbl>
  <w:p w14:paraId="2DF8B088" w14:textId="77777777" w:rsidR="00D624AB" w:rsidRDefault="00D624AB">
    <w:pPr>
      <w:pStyle w:val="Encabezado"/>
      <w:rPr>
        <w:rFonts w:ascii="Arial" w:hAnsi="Arial" w:cs="Arial"/>
        <w:sz w:val="8"/>
        <w:szCs w:val="8"/>
      </w:rPr>
    </w:pPr>
  </w:p>
  <w:p w14:paraId="38992CE5" w14:textId="77777777" w:rsidR="00D624AB" w:rsidRPr="000A73AC" w:rsidRDefault="00D624AB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190"/>
    <w:multiLevelType w:val="hybridMultilevel"/>
    <w:tmpl w:val="191465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74A28"/>
    <w:multiLevelType w:val="hybridMultilevel"/>
    <w:tmpl w:val="520E547E"/>
    <w:lvl w:ilvl="0" w:tplc="EA30DD8E">
      <w:start w:val="5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1FE"/>
    <w:multiLevelType w:val="hybridMultilevel"/>
    <w:tmpl w:val="9A565596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5108"/>
    <w:multiLevelType w:val="hybridMultilevel"/>
    <w:tmpl w:val="47225A52"/>
    <w:lvl w:ilvl="0" w:tplc="6954424A">
      <w:start w:val="8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9A6"/>
    <w:multiLevelType w:val="hybridMultilevel"/>
    <w:tmpl w:val="70AE1BA2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97F"/>
    <w:multiLevelType w:val="hybridMultilevel"/>
    <w:tmpl w:val="C81C8314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3A6"/>
    <w:multiLevelType w:val="hybridMultilevel"/>
    <w:tmpl w:val="C4B8483C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724A"/>
    <w:multiLevelType w:val="hybridMultilevel"/>
    <w:tmpl w:val="980233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4788D"/>
    <w:multiLevelType w:val="hybridMultilevel"/>
    <w:tmpl w:val="F8B6FF22"/>
    <w:lvl w:ilvl="0" w:tplc="9A46E31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B52"/>
    <w:multiLevelType w:val="hybridMultilevel"/>
    <w:tmpl w:val="9402A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08C"/>
    <w:multiLevelType w:val="hybridMultilevel"/>
    <w:tmpl w:val="94FAB7D2"/>
    <w:lvl w:ilvl="0" w:tplc="60B0996E">
      <w:start w:val="1"/>
      <w:numFmt w:val="decimal"/>
      <w:lvlText w:val="%1."/>
      <w:lvlJc w:val="left"/>
      <w:pPr>
        <w:ind w:left="720" w:hanging="360"/>
      </w:pPr>
      <w:rPr>
        <w:strike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D87"/>
    <w:multiLevelType w:val="hybridMultilevel"/>
    <w:tmpl w:val="04349B0E"/>
    <w:lvl w:ilvl="0" w:tplc="7730C91A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37B4"/>
    <w:multiLevelType w:val="hybridMultilevel"/>
    <w:tmpl w:val="AD923358"/>
    <w:lvl w:ilvl="0" w:tplc="3398989E">
      <w:start w:val="5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05E61"/>
    <w:multiLevelType w:val="hybridMultilevel"/>
    <w:tmpl w:val="E4D8DA24"/>
    <w:lvl w:ilvl="0" w:tplc="AE9AE91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72DC"/>
    <w:multiLevelType w:val="hybridMultilevel"/>
    <w:tmpl w:val="7C6CBD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D6D16"/>
    <w:multiLevelType w:val="hybridMultilevel"/>
    <w:tmpl w:val="75907B44"/>
    <w:lvl w:ilvl="0" w:tplc="87E8745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F78"/>
    <w:multiLevelType w:val="hybridMultilevel"/>
    <w:tmpl w:val="E6749708"/>
    <w:lvl w:ilvl="0" w:tplc="5150D76A">
      <w:start w:val="9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1CD6"/>
    <w:multiLevelType w:val="hybridMultilevel"/>
    <w:tmpl w:val="F96E99C8"/>
    <w:lvl w:ilvl="0" w:tplc="C45EE6B8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12E7"/>
    <w:multiLevelType w:val="hybridMultilevel"/>
    <w:tmpl w:val="A880ABC4"/>
    <w:lvl w:ilvl="0" w:tplc="EAC6354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74CB"/>
    <w:multiLevelType w:val="hybridMultilevel"/>
    <w:tmpl w:val="F03E3BA6"/>
    <w:lvl w:ilvl="0" w:tplc="D242AAE0">
      <w:start w:val="5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913CE"/>
    <w:multiLevelType w:val="hybridMultilevel"/>
    <w:tmpl w:val="68981694"/>
    <w:lvl w:ilvl="0" w:tplc="6BA4DDA8">
      <w:start w:val="8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85EED"/>
    <w:multiLevelType w:val="hybridMultilevel"/>
    <w:tmpl w:val="C01C8334"/>
    <w:lvl w:ilvl="0" w:tplc="D8B05E6E">
      <w:start w:val="7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52C8"/>
    <w:multiLevelType w:val="hybridMultilevel"/>
    <w:tmpl w:val="1416EFDE"/>
    <w:lvl w:ilvl="0" w:tplc="8B7EF41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7C94"/>
    <w:multiLevelType w:val="hybridMultilevel"/>
    <w:tmpl w:val="3F807736"/>
    <w:lvl w:ilvl="0" w:tplc="2C263C9E">
      <w:start w:val="19"/>
      <w:numFmt w:val="decimal"/>
      <w:lvlText w:val="%1."/>
      <w:lvlJc w:val="right"/>
      <w:pPr>
        <w:ind w:left="144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15"/>
  </w:num>
  <w:num w:numId="8">
    <w:abstractNumId w:val="17"/>
  </w:num>
  <w:num w:numId="9">
    <w:abstractNumId w:val="23"/>
  </w:num>
  <w:num w:numId="10">
    <w:abstractNumId w:val="13"/>
  </w:num>
  <w:num w:numId="11">
    <w:abstractNumId w:val="22"/>
  </w:num>
  <w:num w:numId="12">
    <w:abstractNumId w:val="8"/>
  </w:num>
  <w:num w:numId="13">
    <w:abstractNumId w:val="12"/>
  </w:num>
  <w:num w:numId="14">
    <w:abstractNumId w:val="3"/>
  </w:num>
  <w:num w:numId="15">
    <w:abstractNumId w:val="19"/>
  </w:num>
  <w:num w:numId="16">
    <w:abstractNumId w:val="21"/>
  </w:num>
  <w:num w:numId="17">
    <w:abstractNumId w:val="20"/>
  </w:num>
  <w:num w:numId="18">
    <w:abstractNumId w:val="0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C8"/>
    <w:rsid w:val="00000373"/>
    <w:rsid w:val="00000F66"/>
    <w:rsid w:val="000045A4"/>
    <w:rsid w:val="00005671"/>
    <w:rsid w:val="00016377"/>
    <w:rsid w:val="0002332B"/>
    <w:rsid w:val="00023E53"/>
    <w:rsid w:val="0002549B"/>
    <w:rsid w:val="00026824"/>
    <w:rsid w:val="0003067C"/>
    <w:rsid w:val="0003247C"/>
    <w:rsid w:val="00035700"/>
    <w:rsid w:val="00042D37"/>
    <w:rsid w:val="00051266"/>
    <w:rsid w:val="000526B4"/>
    <w:rsid w:val="00057369"/>
    <w:rsid w:val="00060A05"/>
    <w:rsid w:val="00062EDB"/>
    <w:rsid w:val="00063521"/>
    <w:rsid w:val="000724E2"/>
    <w:rsid w:val="00076610"/>
    <w:rsid w:val="00077926"/>
    <w:rsid w:val="00082C21"/>
    <w:rsid w:val="000854AE"/>
    <w:rsid w:val="000A73AC"/>
    <w:rsid w:val="000C66B9"/>
    <w:rsid w:val="000D04D3"/>
    <w:rsid w:val="000D3C83"/>
    <w:rsid w:val="000D7EF8"/>
    <w:rsid w:val="00100D07"/>
    <w:rsid w:val="0010121C"/>
    <w:rsid w:val="00103C9E"/>
    <w:rsid w:val="00116D74"/>
    <w:rsid w:val="00125196"/>
    <w:rsid w:val="001316E7"/>
    <w:rsid w:val="00136128"/>
    <w:rsid w:val="0013682C"/>
    <w:rsid w:val="00140F50"/>
    <w:rsid w:val="001412C9"/>
    <w:rsid w:val="0014265B"/>
    <w:rsid w:val="00144BF1"/>
    <w:rsid w:val="00145D4F"/>
    <w:rsid w:val="00150525"/>
    <w:rsid w:val="001505D1"/>
    <w:rsid w:val="00152542"/>
    <w:rsid w:val="0016384C"/>
    <w:rsid w:val="00166245"/>
    <w:rsid w:val="00174C89"/>
    <w:rsid w:val="0018775A"/>
    <w:rsid w:val="00190FAD"/>
    <w:rsid w:val="0019290E"/>
    <w:rsid w:val="0019791A"/>
    <w:rsid w:val="001B16C8"/>
    <w:rsid w:val="001B2A5A"/>
    <w:rsid w:val="001B3216"/>
    <w:rsid w:val="001C4652"/>
    <w:rsid w:val="001C633C"/>
    <w:rsid w:val="001D32A9"/>
    <w:rsid w:val="001E0EF8"/>
    <w:rsid w:val="001E5FDA"/>
    <w:rsid w:val="001E7A39"/>
    <w:rsid w:val="00206DBB"/>
    <w:rsid w:val="00207D1B"/>
    <w:rsid w:val="00211A80"/>
    <w:rsid w:val="00212C22"/>
    <w:rsid w:val="002155CA"/>
    <w:rsid w:val="00220C43"/>
    <w:rsid w:val="002212D7"/>
    <w:rsid w:val="0022151C"/>
    <w:rsid w:val="002245CD"/>
    <w:rsid w:val="002374EC"/>
    <w:rsid w:val="00241FB7"/>
    <w:rsid w:val="00244BA5"/>
    <w:rsid w:val="00244ED4"/>
    <w:rsid w:val="002462F3"/>
    <w:rsid w:val="00251BB0"/>
    <w:rsid w:val="00251E4A"/>
    <w:rsid w:val="00253FF8"/>
    <w:rsid w:val="00256BD2"/>
    <w:rsid w:val="00260F3F"/>
    <w:rsid w:val="00262C78"/>
    <w:rsid w:val="00271145"/>
    <w:rsid w:val="002716C1"/>
    <w:rsid w:val="00272C01"/>
    <w:rsid w:val="0027706B"/>
    <w:rsid w:val="00281E42"/>
    <w:rsid w:val="0029094B"/>
    <w:rsid w:val="00293752"/>
    <w:rsid w:val="00295DBE"/>
    <w:rsid w:val="002A3F42"/>
    <w:rsid w:val="002A69A4"/>
    <w:rsid w:val="002B5E64"/>
    <w:rsid w:val="002C1FDF"/>
    <w:rsid w:val="002C4CBD"/>
    <w:rsid w:val="002D04EB"/>
    <w:rsid w:val="002D2E5F"/>
    <w:rsid w:val="002D381F"/>
    <w:rsid w:val="002D74F2"/>
    <w:rsid w:val="002D7BB7"/>
    <w:rsid w:val="002E0761"/>
    <w:rsid w:val="002E1EEB"/>
    <w:rsid w:val="002E3547"/>
    <w:rsid w:val="002E50C5"/>
    <w:rsid w:val="002F5C03"/>
    <w:rsid w:val="002F777D"/>
    <w:rsid w:val="003029D9"/>
    <w:rsid w:val="00306CC3"/>
    <w:rsid w:val="00311A09"/>
    <w:rsid w:val="00316C1A"/>
    <w:rsid w:val="00322C35"/>
    <w:rsid w:val="003246ED"/>
    <w:rsid w:val="00324743"/>
    <w:rsid w:val="003270CF"/>
    <w:rsid w:val="00327A3C"/>
    <w:rsid w:val="00330692"/>
    <w:rsid w:val="00332EBA"/>
    <w:rsid w:val="003348A5"/>
    <w:rsid w:val="00335B3D"/>
    <w:rsid w:val="00341225"/>
    <w:rsid w:val="003456F0"/>
    <w:rsid w:val="003673BF"/>
    <w:rsid w:val="00372CC6"/>
    <w:rsid w:val="003743DC"/>
    <w:rsid w:val="00374D35"/>
    <w:rsid w:val="00374DFB"/>
    <w:rsid w:val="0037559A"/>
    <w:rsid w:val="0038098A"/>
    <w:rsid w:val="003813EF"/>
    <w:rsid w:val="00387F95"/>
    <w:rsid w:val="00390EAF"/>
    <w:rsid w:val="00396390"/>
    <w:rsid w:val="003A22A9"/>
    <w:rsid w:val="003B1804"/>
    <w:rsid w:val="003B32E8"/>
    <w:rsid w:val="003B4113"/>
    <w:rsid w:val="003C0C75"/>
    <w:rsid w:val="003C0FEA"/>
    <w:rsid w:val="003C24B5"/>
    <w:rsid w:val="003C51C9"/>
    <w:rsid w:val="003D3849"/>
    <w:rsid w:val="003D4D16"/>
    <w:rsid w:val="003D4DDD"/>
    <w:rsid w:val="003E25E0"/>
    <w:rsid w:val="003E5EED"/>
    <w:rsid w:val="003F03F8"/>
    <w:rsid w:val="003F2338"/>
    <w:rsid w:val="003F2E38"/>
    <w:rsid w:val="003F3D22"/>
    <w:rsid w:val="003F6380"/>
    <w:rsid w:val="00400BEC"/>
    <w:rsid w:val="00401705"/>
    <w:rsid w:val="00401A7C"/>
    <w:rsid w:val="00411CEC"/>
    <w:rsid w:val="004138BA"/>
    <w:rsid w:val="00415E37"/>
    <w:rsid w:val="004176E3"/>
    <w:rsid w:val="00417E51"/>
    <w:rsid w:val="00423CC6"/>
    <w:rsid w:val="0042795A"/>
    <w:rsid w:val="00444B5A"/>
    <w:rsid w:val="0044528E"/>
    <w:rsid w:val="00445471"/>
    <w:rsid w:val="00446BF0"/>
    <w:rsid w:val="004516CA"/>
    <w:rsid w:val="00454A0C"/>
    <w:rsid w:val="00455C15"/>
    <w:rsid w:val="00457DCE"/>
    <w:rsid w:val="00460F9C"/>
    <w:rsid w:val="00461F2C"/>
    <w:rsid w:val="00462EE0"/>
    <w:rsid w:val="004740C9"/>
    <w:rsid w:val="00483DDB"/>
    <w:rsid w:val="00484668"/>
    <w:rsid w:val="00486604"/>
    <w:rsid w:val="00490B0C"/>
    <w:rsid w:val="004917BC"/>
    <w:rsid w:val="00495B25"/>
    <w:rsid w:val="00497C37"/>
    <w:rsid w:val="004A1327"/>
    <w:rsid w:val="004A7814"/>
    <w:rsid w:val="004B23B8"/>
    <w:rsid w:val="004B3126"/>
    <w:rsid w:val="004C0B7C"/>
    <w:rsid w:val="004C2B51"/>
    <w:rsid w:val="004E7D3D"/>
    <w:rsid w:val="004F1ACE"/>
    <w:rsid w:val="005001C7"/>
    <w:rsid w:val="005004C0"/>
    <w:rsid w:val="00513766"/>
    <w:rsid w:val="0052237F"/>
    <w:rsid w:val="005262DC"/>
    <w:rsid w:val="00531C80"/>
    <w:rsid w:val="0053546B"/>
    <w:rsid w:val="0053698C"/>
    <w:rsid w:val="00540660"/>
    <w:rsid w:val="00563D7E"/>
    <w:rsid w:val="00564128"/>
    <w:rsid w:val="005666EF"/>
    <w:rsid w:val="00567510"/>
    <w:rsid w:val="005712E9"/>
    <w:rsid w:val="00572003"/>
    <w:rsid w:val="005752DE"/>
    <w:rsid w:val="00577E3D"/>
    <w:rsid w:val="005814CE"/>
    <w:rsid w:val="00585924"/>
    <w:rsid w:val="00587DFE"/>
    <w:rsid w:val="0059022D"/>
    <w:rsid w:val="00593705"/>
    <w:rsid w:val="005973AD"/>
    <w:rsid w:val="005A022B"/>
    <w:rsid w:val="005A1D33"/>
    <w:rsid w:val="005A1E6B"/>
    <w:rsid w:val="005A2957"/>
    <w:rsid w:val="005A2DFA"/>
    <w:rsid w:val="005B0EB0"/>
    <w:rsid w:val="005B14C8"/>
    <w:rsid w:val="005B1A80"/>
    <w:rsid w:val="005B35FA"/>
    <w:rsid w:val="005C2836"/>
    <w:rsid w:val="005C4873"/>
    <w:rsid w:val="005D77A5"/>
    <w:rsid w:val="005F02E2"/>
    <w:rsid w:val="005F094D"/>
    <w:rsid w:val="005F5B8D"/>
    <w:rsid w:val="00607B1F"/>
    <w:rsid w:val="006127C6"/>
    <w:rsid w:val="00613FB9"/>
    <w:rsid w:val="006168BA"/>
    <w:rsid w:val="00646232"/>
    <w:rsid w:val="00646D66"/>
    <w:rsid w:val="00652629"/>
    <w:rsid w:val="00652763"/>
    <w:rsid w:val="006527FE"/>
    <w:rsid w:val="00661793"/>
    <w:rsid w:val="006644DE"/>
    <w:rsid w:val="00670A29"/>
    <w:rsid w:val="0067358C"/>
    <w:rsid w:val="00673E7E"/>
    <w:rsid w:val="00684CB7"/>
    <w:rsid w:val="006B12EB"/>
    <w:rsid w:val="006B3466"/>
    <w:rsid w:val="006B3C8B"/>
    <w:rsid w:val="006B4A53"/>
    <w:rsid w:val="006B6FEF"/>
    <w:rsid w:val="006C5FB0"/>
    <w:rsid w:val="006C7D9D"/>
    <w:rsid w:val="006E24EB"/>
    <w:rsid w:val="006E3A8C"/>
    <w:rsid w:val="006F0EBC"/>
    <w:rsid w:val="00704F59"/>
    <w:rsid w:val="00706B78"/>
    <w:rsid w:val="0071349A"/>
    <w:rsid w:val="0072171F"/>
    <w:rsid w:val="00726DED"/>
    <w:rsid w:val="00730940"/>
    <w:rsid w:val="00732646"/>
    <w:rsid w:val="007369E0"/>
    <w:rsid w:val="00742243"/>
    <w:rsid w:val="007603BC"/>
    <w:rsid w:val="00760E38"/>
    <w:rsid w:val="007669F4"/>
    <w:rsid w:val="00771E81"/>
    <w:rsid w:val="007742E7"/>
    <w:rsid w:val="00780033"/>
    <w:rsid w:val="0078517F"/>
    <w:rsid w:val="007919E9"/>
    <w:rsid w:val="00795AAF"/>
    <w:rsid w:val="007A0DB4"/>
    <w:rsid w:val="007A5DA4"/>
    <w:rsid w:val="007C2EFC"/>
    <w:rsid w:val="007D07B6"/>
    <w:rsid w:val="007D5F77"/>
    <w:rsid w:val="007E56EA"/>
    <w:rsid w:val="007E5A47"/>
    <w:rsid w:val="00800724"/>
    <w:rsid w:val="00804F83"/>
    <w:rsid w:val="00811BCA"/>
    <w:rsid w:val="00813806"/>
    <w:rsid w:val="008158AC"/>
    <w:rsid w:val="00815CFB"/>
    <w:rsid w:val="00821701"/>
    <w:rsid w:val="008242E4"/>
    <w:rsid w:val="00831BF7"/>
    <w:rsid w:val="0084279E"/>
    <w:rsid w:val="008477D4"/>
    <w:rsid w:val="0085057B"/>
    <w:rsid w:val="0085470F"/>
    <w:rsid w:val="00856CF0"/>
    <w:rsid w:val="00861513"/>
    <w:rsid w:val="0086201F"/>
    <w:rsid w:val="008628B6"/>
    <w:rsid w:val="00867DFA"/>
    <w:rsid w:val="008701C6"/>
    <w:rsid w:val="00871454"/>
    <w:rsid w:val="00890D20"/>
    <w:rsid w:val="008925C4"/>
    <w:rsid w:val="008A3ACB"/>
    <w:rsid w:val="008B3B5A"/>
    <w:rsid w:val="008C4433"/>
    <w:rsid w:val="008C564F"/>
    <w:rsid w:val="008C5817"/>
    <w:rsid w:val="008D4E3C"/>
    <w:rsid w:val="008D79FD"/>
    <w:rsid w:val="008E040D"/>
    <w:rsid w:val="008E157D"/>
    <w:rsid w:val="008F3CF5"/>
    <w:rsid w:val="008F4182"/>
    <w:rsid w:val="009127A6"/>
    <w:rsid w:val="009135D2"/>
    <w:rsid w:val="00920DE1"/>
    <w:rsid w:val="0092145F"/>
    <w:rsid w:val="00924D10"/>
    <w:rsid w:val="00930731"/>
    <w:rsid w:val="0093169A"/>
    <w:rsid w:val="00942EEA"/>
    <w:rsid w:val="00946253"/>
    <w:rsid w:val="00953AC2"/>
    <w:rsid w:val="0096410F"/>
    <w:rsid w:val="00965A50"/>
    <w:rsid w:val="00967E1B"/>
    <w:rsid w:val="00976CBC"/>
    <w:rsid w:val="009847C5"/>
    <w:rsid w:val="00986713"/>
    <w:rsid w:val="00990A70"/>
    <w:rsid w:val="00992EB1"/>
    <w:rsid w:val="009933DD"/>
    <w:rsid w:val="009A3732"/>
    <w:rsid w:val="009A3B67"/>
    <w:rsid w:val="009A5F51"/>
    <w:rsid w:val="009A77CA"/>
    <w:rsid w:val="009B3267"/>
    <w:rsid w:val="009B6F71"/>
    <w:rsid w:val="009C3416"/>
    <w:rsid w:val="009C48B6"/>
    <w:rsid w:val="009F049C"/>
    <w:rsid w:val="009F4401"/>
    <w:rsid w:val="009F793C"/>
    <w:rsid w:val="00A01A8F"/>
    <w:rsid w:val="00A03564"/>
    <w:rsid w:val="00A038DD"/>
    <w:rsid w:val="00A07724"/>
    <w:rsid w:val="00A22052"/>
    <w:rsid w:val="00A32812"/>
    <w:rsid w:val="00A33642"/>
    <w:rsid w:val="00A36716"/>
    <w:rsid w:val="00A51142"/>
    <w:rsid w:val="00A530E1"/>
    <w:rsid w:val="00A544E5"/>
    <w:rsid w:val="00A57504"/>
    <w:rsid w:val="00A62432"/>
    <w:rsid w:val="00A64B14"/>
    <w:rsid w:val="00A8560D"/>
    <w:rsid w:val="00A920C2"/>
    <w:rsid w:val="00A9290A"/>
    <w:rsid w:val="00AA4488"/>
    <w:rsid w:val="00AB2D64"/>
    <w:rsid w:val="00AB3C2B"/>
    <w:rsid w:val="00AC2184"/>
    <w:rsid w:val="00AD38EA"/>
    <w:rsid w:val="00AE0C8B"/>
    <w:rsid w:val="00AE1854"/>
    <w:rsid w:val="00AF25D0"/>
    <w:rsid w:val="00AF3DA6"/>
    <w:rsid w:val="00AF44A5"/>
    <w:rsid w:val="00AF61F6"/>
    <w:rsid w:val="00B07DF5"/>
    <w:rsid w:val="00B11923"/>
    <w:rsid w:val="00B12AE5"/>
    <w:rsid w:val="00B14800"/>
    <w:rsid w:val="00B210B3"/>
    <w:rsid w:val="00B221E9"/>
    <w:rsid w:val="00B3012B"/>
    <w:rsid w:val="00B416AC"/>
    <w:rsid w:val="00B41823"/>
    <w:rsid w:val="00B419C9"/>
    <w:rsid w:val="00B50105"/>
    <w:rsid w:val="00B5132F"/>
    <w:rsid w:val="00B53BDD"/>
    <w:rsid w:val="00B63F63"/>
    <w:rsid w:val="00B66752"/>
    <w:rsid w:val="00B67C3A"/>
    <w:rsid w:val="00B70AD0"/>
    <w:rsid w:val="00B76BD5"/>
    <w:rsid w:val="00B92146"/>
    <w:rsid w:val="00B939E5"/>
    <w:rsid w:val="00B95D9F"/>
    <w:rsid w:val="00BB2EBB"/>
    <w:rsid w:val="00BC628E"/>
    <w:rsid w:val="00BD09B6"/>
    <w:rsid w:val="00BD1C2E"/>
    <w:rsid w:val="00BD1D35"/>
    <w:rsid w:val="00BE189D"/>
    <w:rsid w:val="00BE4E69"/>
    <w:rsid w:val="00C02C3A"/>
    <w:rsid w:val="00C04E9C"/>
    <w:rsid w:val="00C14035"/>
    <w:rsid w:val="00C17B01"/>
    <w:rsid w:val="00C208EB"/>
    <w:rsid w:val="00C23D58"/>
    <w:rsid w:val="00C27F8B"/>
    <w:rsid w:val="00C408A2"/>
    <w:rsid w:val="00C42252"/>
    <w:rsid w:val="00C469AC"/>
    <w:rsid w:val="00C46D32"/>
    <w:rsid w:val="00C54D42"/>
    <w:rsid w:val="00C57C1E"/>
    <w:rsid w:val="00C61F5A"/>
    <w:rsid w:val="00C6408F"/>
    <w:rsid w:val="00C67745"/>
    <w:rsid w:val="00C70D89"/>
    <w:rsid w:val="00C81898"/>
    <w:rsid w:val="00C83D9F"/>
    <w:rsid w:val="00C84168"/>
    <w:rsid w:val="00C90B83"/>
    <w:rsid w:val="00C9138F"/>
    <w:rsid w:val="00C93837"/>
    <w:rsid w:val="00C955B2"/>
    <w:rsid w:val="00CA15C3"/>
    <w:rsid w:val="00CA676C"/>
    <w:rsid w:val="00CB0390"/>
    <w:rsid w:val="00CB64B8"/>
    <w:rsid w:val="00CC0117"/>
    <w:rsid w:val="00CC151C"/>
    <w:rsid w:val="00CD241E"/>
    <w:rsid w:val="00CD6A2C"/>
    <w:rsid w:val="00CD7723"/>
    <w:rsid w:val="00CE5BCB"/>
    <w:rsid w:val="00CF0428"/>
    <w:rsid w:val="00CF0866"/>
    <w:rsid w:val="00CF0BCC"/>
    <w:rsid w:val="00CF22ED"/>
    <w:rsid w:val="00CF3068"/>
    <w:rsid w:val="00CF4076"/>
    <w:rsid w:val="00D06CB1"/>
    <w:rsid w:val="00D172BE"/>
    <w:rsid w:val="00D2205F"/>
    <w:rsid w:val="00D22D81"/>
    <w:rsid w:val="00D31105"/>
    <w:rsid w:val="00D3464B"/>
    <w:rsid w:val="00D52D60"/>
    <w:rsid w:val="00D54768"/>
    <w:rsid w:val="00D56541"/>
    <w:rsid w:val="00D60E7D"/>
    <w:rsid w:val="00D624AB"/>
    <w:rsid w:val="00D65A23"/>
    <w:rsid w:val="00D70993"/>
    <w:rsid w:val="00D70C4C"/>
    <w:rsid w:val="00D76E3D"/>
    <w:rsid w:val="00D81D92"/>
    <w:rsid w:val="00D91590"/>
    <w:rsid w:val="00D91D0D"/>
    <w:rsid w:val="00D92EA3"/>
    <w:rsid w:val="00DA1CCE"/>
    <w:rsid w:val="00DA2E5C"/>
    <w:rsid w:val="00DA652C"/>
    <w:rsid w:val="00DB58BA"/>
    <w:rsid w:val="00DB6F14"/>
    <w:rsid w:val="00DC13A8"/>
    <w:rsid w:val="00DD3E34"/>
    <w:rsid w:val="00DD5196"/>
    <w:rsid w:val="00DD5574"/>
    <w:rsid w:val="00DD7E13"/>
    <w:rsid w:val="00DE4DD7"/>
    <w:rsid w:val="00DE56D4"/>
    <w:rsid w:val="00DF07DA"/>
    <w:rsid w:val="00DF5560"/>
    <w:rsid w:val="00DF7EF6"/>
    <w:rsid w:val="00E032FE"/>
    <w:rsid w:val="00E0422A"/>
    <w:rsid w:val="00E07D84"/>
    <w:rsid w:val="00E15BB2"/>
    <w:rsid w:val="00E16D31"/>
    <w:rsid w:val="00E17DDF"/>
    <w:rsid w:val="00E20DAD"/>
    <w:rsid w:val="00E22A6B"/>
    <w:rsid w:val="00E30B1B"/>
    <w:rsid w:val="00E4129C"/>
    <w:rsid w:val="00E50799"/>
    <w:rsid w:val="00E5288C"/>
    <w:rsid w:val="00E67667"/>
    <w:rsid w:val="00E67EBB"/>
    <w:rsid w:val="00E72154"/>
    <w:rsid w:val="00E812FB"/>
    <w:rsid w:val="00E86454"/>
    <w:rsid w:val="00E86523"/>
    <w:rsid w:val="00E9035C"/>
    <w:rsid w:val="00E95B73"/>
    <w:rsid w:val="00E97C82"/>
    <w:rsid w:val="00EA0A60"/>
    <w:rsid w:val="00EA1A85"/>
    <w:rsid w:val="00EA3F74"/>
    <w:rsid w:val="00EB3943"/>
    <w:rsid w:val="00EB563B"/>
    <w:rsid w:val="00EB66F5"/>
    <w:rsid w:val="00EC48D0"/>
    <w:rsid w:val="00EC6AB7"/>
    <w:rsid w:val="00EE3034"/>
    <w:rsid w:val="00EE5E79"/>
    <w:rsid w:val="00EE7144"/>
    <w:rsid w:val="00EF1158"/>
    <w:rsid w:val="00EF290C"/>
    <w:rsid w:val="00EF77D6"/>
    <w:rsid w:val="00F0193C"/>
    <w:rsid w:val="00F02361"/>
    <w:rsid w:val="00F059EE"/>
    <w:rsid w:val="00F1454D"/>
    <w:rsid w:val="00F23906"/>
    <w:rsid w:val="00F27DBC"/>
    <w:rsid w:val="00F313CE"/>
    <w:rsid w:val="00F426D1"/>
    <w:rsid w:val="00F427B3"/>
    <w:rsid w:val="00F4540A"/>
    <w:rsid w:val="00F47A19"/>
    <w:rsid w:val="00F55F08"/>
    <w:rsid w:val="00F57900"/>
    <w:rsid w:val="00F73DFF"/>
    <w:rsid w:val="00F74B3F"/>
    <w:rsid w:val="00F82DC8"/>
    <w:rsid w:val="00F86A1B"/>
    <w:rsid w:val="00F879DA"/>
    <w:rsid w:val="00F90F12"/>
    <w:rsid w:val="00F9568F"/>
    <w:rsid w:val="00FA08C6"/>
    <w:rsid w:val="00FA7176"/>
    <w:rsid w:val="00FB0C5B"/>
    <w:rsid w:val="00FB2797"/>
    <w:rsid w:val="00FC286C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0CE26"/>
  <w15:docId w15:val="{9BFF4668-3234-459C-A084-CAF5F37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8"/>
      <w:szCs w:val="20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5B14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4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253"/>
    <w:pPr>
      <w:ind w:left="708"/>
    </w:pPr>
    <w:rPr>
      <w:lang w:val="es-MX" w:eastAsia="es-MX"/>
    </w:rPr>
  </w:style>
  <w:style w:type="paragraph" w:customStyle="1" w:styleId="Estilo1">
    <w:name w:val="Estilo1"/>
    <w:basedOn w:val="Normal"/>
    <w:rsid w:val="00946253"/>
    <w:pPr>
      <w:spacing w:after="240" w:line="360" w:lineRule="auto"/>
      <w:jc w:val="both"/>
    </w:pPr>
    <w:rPr>
      <w:rFonts w:ascii="Arial" w:hAnsi="Arial"/>
      <w:sz w:val="22"/>
      <w:szCs w:val="20"/>
      <w:lang w:val="es-ES_tradnl" w:eastAsia="en-US"/>
    </w:rPr>
  </w:style>
  <w:style w:type="character" w:customStyle="1" w:styleId="PiedepginaCar">
    <w:name w:val="Pie de página Car"/>
    <w:link w:val="Piedepgina"/>
    <w:rsid w:val="00646D6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0EB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4B24-8D16-48A1-967A-D6716090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3904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UAS</Company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Karla Cedano</dc:creator>
  <cp:lastModifiedBy>JUAN IGNACIO BOJORQUEZ GRIJALVA</cp:lastModifiedBy>
  <cp:revision>8</cp:revision>
  <cp:lastPrinted>2018-01-23T20:47:00Z</cp:lastPrinted>
  <dcterms:created xsi:type="dcterms:W3CDTF">2020-10-22T18:11:00Z</dcterms:created>
  <dcterms:modified xsi:type="dcterms:W3CDTF">2022-09-21T18:44:00Z</dcterms:modified>
</cp:coreProperties>
</file>